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AEA3A8" w14:textId="77777777" w:rsidR="00D9406C" w:rsidRPr="006F702C" w:rsidRDefault="00D9406C" w:rsidP="00D9406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F702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List of scientific papers in international peer reviewed </w:t>
      </w:r>
    </w:p>
    <w:p w14:paraId="4EC921FF" w14:textId="77777777" w:rsidR="00D9406C" w:rsidRDefault="00D9406C" w:rsidP="00D9406C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6F702C">
        <w:rPr>
          <w:rFonts w:eastAsia="Calibri"/>
          <w:b/>
          <w:lang w:val="en-US"/>
        </w:rPr>
        <w:t>scientific journals, included in Scopus and Web of Science databases</w:t>
      </w:r>
      <w:r w:rsidRPr="00C744D7">
        <w:rPr>
          <w:b/>
          <w:lang w:val="kk-KZ"/>
        </w:rPr>
        <w:t xml:space="preserve"> </w:t>
      </w:r>
    </w:p>
    <w:p w14:paraId="0FFA108B" w14:textId="152A15CC" w:rsidR="0035640A" w:rsidRPr="00C744D7" w:rsidRDefault="00D9406C" w:rsidP="00D9406C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69024E">
        <w:rPr>
          <w:b/>
          <w:lang w:val="kk-KZ"/>
        </w:rPr>
        <w:t>Yagaliyeva Bagdat</w:t>
      </w:r>
    </w:p>
    <w:p w14:paraId="07596D41" w14:textId="77777777" w:rsidR="0035640A" w:rsidRPr="00D9406C" w:rsidRDefault="0035640A" w:rsidP="00B4285D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52EE7646" w14:textId="386EC588" w:rsidR="00F6762F" w:rsidRPr="00D9406C" w:rsidRDefault="00D9406C" w:rsidP="00777004">
      <w:pPr>
        <w:pStyle w:val="a3"/>
        <w:spacing w:before="0" w:beforeAutospacing="0" w:after="0" w:afterAutospacing="0"/>
        <w:rPr>
          <w:shd w:val="clear" w:color="auto" w:fill="FFFFFF"/>
          <w:lang w:val="en-US"/>
        </w:rPr>
      </w:pPr>
      <w:r w:rsidRPr="00D9406C">
        <w:rPr>
          <w:lang w:val="en-US"/>
        </w:rPr>
        <w:t>Author identifiers:</w:t>
      </w:r>
      <w:r w:rsidR="0045338B" w:rsidRPr="00C744D7">
        <w:rPr>
          <w:lang w:val="kk-KZ"/>
        </w:rPr>
        <w:br/>
      </w:r>
      <w:r w:rsidR="003D31CD" w:rsidRPr="00C744D7">
        <w:rPr>
          <w:lang w:val="kk-KZ"/>
        </w:rPr>
        <w:t xml:space="preserve">Scopus Author ID: </w:t>
      </w:r>
      <w:bookmarkStart w:id="0" w:name="_Hlk158966959"/>
      <w:r w:rsidR="00B83ED2" w:rsidRPr="00D9406C">
        <w:rPr>
          <w:lang w:val="en-US"/>
        </w:rPr>
        <w:t>42062442900</w:t>
      </w:r>
      <w:r w:rsidR="00F6762F" w:rsidRPr="00D9406C">
        <w:rPr>
          <w:lang w:val="en-US"/>
        </w:rPr>
        <w:t xml:space="preserve"> </w:t>
      </w:r>
      <w:bookmarkEnd w:id="0"/>
    </w:p>
    <w:p w14:paraId="66D1ED53" w14:textId="043F9A98" w:rsidR="003D31CD" w:rsidRPr="00B83ED2" w:rsidRDefault="003D31CD" w:rsidP="00777004">
      <w:pPr>
        <w:pStyle w:val="a3"/>
        <w:spacing w:before="0" w:beforeAutospacing="0" w:after="0" w:afterAutospacing="0"/>
        <w:rPr>
          <w:lang w:val="en-US"/>
        </w:rPr>
      </w:pPr>
      <w:r w:rsidRPr="00C744D7">
        <w:rPr>
          <w:lang w:val="en-US"/>
        </w:rPr>
        <w:t xml:space="preserve">Web of Science Researcher ID: </w:t>
      </w:r>
      <w:r w:rsidR="00B83ED2" w:rsidRPr="00B83ED2">
        <w:rPr>
          <w:lang w:val="en-US"/>
        </w:rPr>
        <w:t>AAQ-4246-2020</w:t>
      </w:r>
    </w:p>
    <w:p w14:paraId="1E8A750D" w14:textId="3A736094" w:rsidR="0045338B" w:rsidRPr="00C744D7" w:rsidRDefault="003D31CD" w:rsidP="00777004">
      <w:pPr>
        <w:pStyle w:val="a3"/>
        <w:spacing w:before="0" w:beforeAutospacing="0" w:after="0" w:afterAutospacing="0"/>
        <w:rPr>
          <w:lang w:val="kk-KZ"/>
        </w:rPr>
      </w:pPr>
      <w:r w:rsidRPr="00C744D7">
        <w:rPr>
          <w:lang w:val="kk-KZ"/>
        </w:rPr>
        <w:t xml:space="preserve">ORCID: </w:t>
      </w:r>
      <w:hyperlink r:id="rId11" w:tgtFrame="_blank" w:history="1">
        <w:r w:rsidR="00B83ED2" w:rsidRPr="00B83ED2">
          <w:rPr>
            <w:lang w:val="en-US"/>
          </w:rPr>
          <w:t>0000-0003-4644-2261</w:t>
        </w:r>
      </w:hyperlink>
    </w:p>
    <w:p w14:paraId="40B93CC7" w14:textId="77777777" w:rsidR="009C4216" w:rsidRPr="00C744D7" w:rsidRDefault="009C4216" w:rsidP="00A03D84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997"/>
        <w:gridCol w:w="992"/>
        <w:gridCol w:w="2552"/>
        <w:gridCol w:w="1701"/>
        <w:gridCol w:w="992"/>
        <w:gridCol w:w="1559"/>
        <w:gridCol w:w="2268"/>
        <w:gridCol w:w="1435"/>
      </w:tblGrid>
      <w:tr w:rsidR="007A55F2" w:rsidRPr="00210413" w14:paraId="7DD60086" w14:textId="77777777" w:rsidTr="001607F6">
        <w:tc>
          <w:tcPr>
            <w:tcW w:w="542" w:type="dxa"/>
          </w:tcPr>
          <w:p w14:paraId="1D5D7BF5" w14:textId="5187A34D" w:rsidR="007A55F2" w:rsidRPr="006573F4" w:rsidRDefault="007A55F2" w:rsidP="007A55F2">
            <w:pPr>
              <w:pStyle w:val="a3"/>
              <w:spacing w:before="0" w:beforeAutospacing="0" w:after="0" w:afterAutospacing="0"/>
            </w:pPr>
            <w:r w:rsidRPr="006573F4">
              <w:t>№ п/п</w:t>
            </w:r>
          </w:p>
        </w:tc>
        <w:tc>
          <w:tcPr>
            <w:tcW w:w="2997" w:type="dxa"/>
          </w:tcPr>
          <w:p w14:paraId="26691B6E" w14:textId="1EC2475C" w:rsidR="007A55F2" w:rsidRPr="006573F4" w:rsidRDefault="007A55F2" w:rsidP="007A55F2">
            <w:pPr>
              <w:pStyle w:val="a3"/>
              <w:spacing w:before="0" w:beforeAutospacing="0" w:after="0" w:afterAutospacing="0"/>
              <w:ind w:right="-117"/>
            </w:pPr>
            <w:r w:rsidRPr="0065699B">
              <w:rPr>
                <w:b/>
              </w:rPr>
              <w:t>Publication title</w:t>
            </w:r>
          </w:p>
        </w:tc>
        <w:tc>
          <w:tcPr>
            <w:tcW w:w="992" w:type="dxa"/>
          </w:tcPr>
          <w:p w14:paraId="294E11FF" w14:textId="718F8430" w:rsidR="007A55F2" w:rsidRPr="006573F4" w:rsidRDefault="007A55F2" w:rsidP="007A55F2">
            <w:pPr>
              <w:pStyle w:val="a3"/>
              <w:spacing w:before="0" w:beforeAutospacing="0" w:after="0" w:afterAutospacing="0"/>
              <w:ind w:right="-117"/>
            </w:pPr>
            <w:r w:rsidRPr="0065699B">
              <w:rPr>
                <w:b/>
              </w:rPr>
              <w:t>Publication type</w:t>
            </w:r>
          </w:p>
        </w:tc>
        <w:tc>
          <w:tcPr>
            <w:tcW w:w="2552" w:type="dxa"/>
          </w:tcPr>
          <w:p w14:paraId="33151E9B" w14:textId="08FB2C50" w:rsidR="007A55F2" w:rsidRPr="007A55F2" w:rsidRDefault="007A55F2" w:rsidP="007A55F2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65699B">
              <w:rPr>
                <w:b/>
                <w:lang w:val="en-US"/>
              </w:rPr>
              <w:t>Journal name, year of publication,</w:t>
            </w:r>
            <w:r w:rsidRPr="0065699B">
              <w:rPr>
                <w:b/>
                <w:spacing w:val="-1"/>
                <w:lang w:val="en-US"/>
              </w:rPr>
              <w:t xml:space="preserve"> </w:t>
            </w:r>
            <w:r w:rsidRPr="0065699B">
              <w:rPr>
                <w:b/>
                <w:lang w:val="en-US"/>
              </w:rPr>
              <w:t>DOI</w:t>
            </w:r>
          </w:p>
        </w:tc>
        <w:tc>
          <w:tcPr>
            <w:tcW w:w="1701" w:type="dxa"/>
          </w:tcPr>
          <w:p w14:paraId="4C43F846" w14:textId="70663F39" w:rsidR="007A55F2" w:rsidRPr="007A55F2" w:rsidRDefault="007A55F2" w:rsidP="007A55F2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65699B">
              <w:rPr>
                <w:b/>
                <w:lang w:val="en-US"/>
              </w:rPr>
              <w:t>Journal Impact Factor, Quartile and Field of Science according to Journal Citation Reports for year of publication</w:t>
            </w:r>
          </w:p>
        </w:tc>
        <w:tc>
          <w:tcPr>
            <w:tcW w:w="992" w:type="dxa"/>
          </w:tcPr>
          <w:p w14:paraId="669878B5" w14:textId="5DF6A741" w:rsidR="007A55F2" w:rsidRPr="006573F4" w:rsidRDefault="007A55F2" w:rsidP="007A55F2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65699B">
              <w:rPr>
                <w:b/>
                <w:lang w:val="en-US"/>
              </w:rPr>
              <w:t>Index in the Web of Science Core Collection</w:t>
            </w:r>
          </w:p>
        </w:tc>
        <w:tc>
          <w:tcPr>
            <w:tcW w:w="1559" w:type="dxa"/>
          </w:tcPr>
          <w:p w14:paraId="025BAB73" w14:textId="49C49EDE" w:rsidR="007A55F2" w:rsidRPr="007A55F2" w:rsidRDefault="007A55F2" w:rsidP="007A55F2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65699B">
              <w:rPr>
                <w:b/>
                <w:lang w:val="en-US"/>
              </w:rPr>
              <w:t>Journal CiteScore, percentile and field of science according to Scopus for year of publication</w:t>
            </w:r>
          </w:p>
        </w:tc>
        <w:tc>
          <w:tcPr>
            <w:tcW w:w="2268" w:type="dxa"/>
          </w:tcPr>
          <w:p w14:paraId="11CCF947" w14:textId="4951E178" w:rsidR="007A55F2" w:rsidRPr="007A55F2" w:rsidRDefault="007A55F2" w:rsidP="007A55F2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65699B">
              <w:rPr>
                <w:b/>
                <w:lang w:val="en-US"/>
              </w:rPr>
              <w:t>NAME of the authors (co-applicant to underline)</w:t>
            </w:r>
          </w:p>
        </w:tc>
        <w:tc>
          <w:tcPr>
            <w:tcW w:w="1435" w:type="dxa"/>
          </w:tcPr>
          <w:p w14:paraId="7F83C97F" w14:textId="6FF4DDA4" w:rsidR="007A55F2" w:rsidRPr="007A55F2" w:rsidRDefault="007A55F2" w:rsidP="007A55F2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7A55F2">
              <w:rPr>
                <w:b/>
                <w:lang w:val="en-US"/>
              </w:rPr>
              <w:t>The role of the applicant</w:t>
            </w:r>
          </w:p>
        </w:tc>
      </w:tr>
      <w:tr w:rsidR="00C744D7" w:rsidRPr="006573F4" w14:paraId="0A607DEC" w14:textId="77777777" w:rsidTr="001607F6">
        <w:tc>
          <w:tcPr>
            <w:tcW w:w="542" w:type="dxa"/>
          </w:tcPr>
          <w:p w14:paraId="15DF0A65" w14:textId="77777777" w:rsidR="009C4216" w:rsidRPr="006573F4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573F4">
              <w:rPr>
                <w:b/>
              </w:rPr>
              <w:t>1</w:t>
            </w:r>
          </w:p>
        </w:tc>
        <w:tc>
          <w:tcPr>
            <w:tcW w:w="2997" w:type="dxa"/>
          </w:tcPr>
          <w:p w14:paraId="289E85F5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2</w:t>
            </w:r>
          </w:p>
        </w:tc>
        <w:tc>
          <w:tcPr>
            <w:tcW w:w="992" w:type="dxa"/>
          </w:tcPr>
          <w:p w14:paraId="6485C37F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3</w:t>
            </w:r>
          </w:p>
        </w:tc>
        <w:tc>
          <w:tcPr>
            <w:tcW w:w="2552" w:type="dxa"/>
          </w:tcPr>
          <w:p w14:paraId="7AA9C184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4</w:t>
            </w:r>
          </w:p>
        </w:tc>
        <w:tc>
          <w:tcPr>
            <w:tcW w:w="1701" w:type="dxa"/>
          </w:tcPr>
          <w:p w14:paraId="5D71D1BF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5</w:t>
            </w:r>
          </w:p>
        </w:tc>
        <w:tc>
          <w:tcPr>
            <w:tcW w:w="992" w:type="dxa"/>
          </w:tcPr>
          <w:p w14:paraId="728882B2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6</w:t>
            </w:r>
          </w:p>
        </w:tc>
        <w:tc>
          <w:tcPr>
            <w:tcW w:w="1559" w:type="dxa"/>
          </w:tcPr>
          <w:p w14:paraId="7A0ADF98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7</w:t>
            </w:r>
          </w:p>
        </w:tc>
        <w:tc>
          <w:tcPr>
            <w:tcW w:w="2268" w:type="dxa"/>
          </w:tcPr>
          <w:p w14:paraId="0E30D105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8</w:t>
            </w:r>
          </w:p>
        </w:tc>
        <w:tc>
          <w:tcPr>
            <w:tcW w:w="1435" w:type="dxa"/>
          </w:tcPr>
          <w:p w14:paraId="01CF579B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9</w:t>
            </w:r>
          </w:p>
        </w:tc>
      </w:tr>
      <w:tr w:rsidR="00C744D7" w:rsidRPr="006573F4" w14:paraId="54B371F7" w14:textId="77777777" w:rsidTr="0083306E">
        <w:tc>
          <w:tcPr>
            <w:tcW w:w="542" w:type="dxa"/>
          </w:tcPr>
          <w:p w14:paraId="32CB8B72" w14:textId="0351F824" w:rsidR="00ED4A80" w:rsidRPr="00F82C63" w:rsidRDefault="00ED4A80" w:rsidP="00F82C63">
            <w:pPr>
              <w:pStyle w:val="af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45B1748A" w14:textId="6E27BE6F" w:rsidR="00ED4A80" w:rsidRPr="006573F4" w:rsidRDefault="00B36DAA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Conceptual Diagram of An Intelligent Decision Support System in the Pr</w:t>
            </w:r>
            <w:bookmarkStart w:id="1" w:name="_GoBack"/>
            <w:bookmarkEnd w:id="1"/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ocess of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Investing in Cybersecurity Systems</w:t>
            </w:r>
          </w:p>
        </w:tc>
        <w:tc>
          <w:tcPr>
            <w:tcW w:w="992" w:type="dxa"/>
          </w:tcPr>
          <w:p w14:paraId="43D09E73" w14:textId="60A1D2B1" w:rsidR="00ED4A80" w:rsidRPr="006573F4" w:rsidRDefault="002D0527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05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Article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26351E43" w14:textId="019C2C19" w:rsidR="00ED4A80" w:rsidRPr="006573F4" w:rsidRDefault="00A37B64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2" w:anchor="disabled" w:tooltip="Посмотреть сведения о документе" w:history="1">
              <w:r w:rsidR="00F6762F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Journal of Theoretical and Applied Information </w:t>
              </w:r>
              <w:r w:rsidR="00F6762F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lastRenderedPageBreak/>
                <w:t>Technology</w:t>
              </w:r>
            </w:hyperlink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9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), р</w:t>
            </w:r>
            <w:r w:rsidR="005F2A17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4297-4310</w:t>
            </w:r>
          </w:p>
          <w:p w14:paraId="436DF6CD" w14:textId="77777777" w:rsidR="009F2308" w:rsidRPr="006573F4" w:rsidRDefault="009F2308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ISSN 19928645</w:t>
            </w:r>
          </w:p>
          <w:p w14:paraId="355B6883" w14:textId="2B53B9D0" w:rsidR="00B36DAA" w:rsidRPr="006573F4" w:rsidRDefault="00B36DAA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75CC922" w14:textId="35EE24FD" w:rsidR="00F42EC4" w:rsidRPr="006573F4" w:rsidRDefault="00080F3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-</w:t>
            </w:r>
          </w:p>
        </w:tc>
        <w:tc>
          <w:tcPr>
            <w:tcW w:w="992" w:type="dxa"/>
          </w:tcPr>
          <w:p w14:paraId="4DFCB3EC" w14:textId="0C0DC65F" w:rsidR="00ED4A80" w:rsidRPr="006573F4" w:rsidRDefault="00080F3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6DF519D9" w14:textId="77777777" w:rsidR="003E42A1" w:rsidRPr="006573F4" w:rsidRDefault="003E42A1" w:rsidP="003E42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 Score 1.3;</w:t>
            </w:r>
          </w:p>
          <w:p w14:paraId="2E9DC2DA" w14:textId="6EED8966" w:rsidR="00ED4A80" w:rsidRPr="006573F4" w:rsidRDefault="003E42A1" w:rsidP="003E42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General Computer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Science – 30% процентиль</w:t>
            </w:r>
          </w:p>
        </w:tc>
        <w:tc>
          <w:tcPr>
            <w:tcW w:w="2268" w:type="dxa"/>
          </w:tcPr>
          <w:p w14:paraId="45EE7016" w14:textId="4D86D746" w:rsidR="003F1610" w:rsidRPr="006573F4" w:rsidRDefault="005F2A17" w:rsidP="00B36D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Akhmetov, B., Lakhno, V.,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B., Kydyralina, L.,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Oshanova, N., Adilzhanova, S.</w:t>
            </w:r>
          </w:p>
        </w:tc>
        <w:tc>
          <w:tcPr>
            <w:tcW w:w="1435" w:type="dxa"/>
          </w:tcPr>
          <w:p w14:paraId="674ECA4A" w14:textId="22CBBD3F" w:rsidR="00ED4A80" w:rsidRPr="006573F4" w:rsidRDefault="004D42CE" w:rsidP="0053090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2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Co-author</w:t>
            </w:r>
          </w:p>
        </w:tc>
      </w:tr>
      <w:tr w:rsidR="00080F3B" w:rsidRPr="006573F4" w14:paraId="3D32695E" w14:textId="77777777" w:rsidTr="0083306E">
        <w:tc>
          <w:tcPr>
            <w:tcW w:w="542" w:type="dxa"/>
          </w:tcPr>
          <w:p w14:paraId="0327FEF4" w14:textId="48902DEF" w:rsidR="00080F3B" w:rsidRPr="006573F4" w:rsidRDefault="00080F3B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306C9189" w14:textId="7526620B" w:rsidR="00080F3B" w:rsidRPr="006573F4" w:rsidRDefault="003E42A1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Application of bayesian networks in the decision support system during the analysis of cyber threats</w:t>
            </w:r>
          </w:p>
        </w:tc>
        <w:tc>
          <w:tcPr>
            <w:tcW w:w="992" w:type="dxa"/>
          </w:tcPr>
          <w:p w14:paraId="501805C5" w14:textId="7924F123" w:rsidR="00080F3B" w:rsidRPr="006573F4" w:rsidRDefault="002D0527" w:rsidP="00080F3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D05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Article</w:t>
            </w:r>
          </w:p>
        </w:tc>
        <w:tc>
          <w:tcPr>
            <w:tcW w:w="2552" w:type="dxa"/>
          </w:tcPr>
          <w:p w14:paraId="3B2FBA8F" w14:textId="100ABC52" w:rsidR="00080F3B" w:rsidRPr="006573F4" w:rsidRDefault="00A37B64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3" w:anchor="disabled" w:tooltip="Посмотреть сведения о документе" w:history="1">
              <w:r w:rsidR="00080F3B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Journal of Theoretical and Applied Information Technology</w:t>
              </w:r>
            </w:hyperlink>
            <w:r w:rsidR="005F2A17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2021, 99 (4), pp. 884-893</w:t>
            </w:r>
          </w:p>
          <w:p w14:paraId="44A22E9B" w14:textId="2D5EEC5D" w:rsidR="00080F3B" w:rsidRPr="006573F4" w:rsidRDefault="00080F3B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ISSN 19928645</w:t>
            </w:r>
          </w:p>
        </w:tc>
        <w:tc>
          <w:tcPr>
            <w:tcW w:w="1701" w:type="dxa"/>
          </w:tcPr>
          <w:p w14:paraId="59B9E8C4" w14:textId="46D60924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</w:tcPr>
          <w:p w14:paraId="4C237ABF" w14:textId="1C297ED3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447D66DC" w14:textId="4C44B1CF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Score 1.3;</w:t>
            </w:r>
          </w:p>
          <w:p w14:paraId="5AB607C8" w14:textId="49B81FB8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 Computer Science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– 30%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695F74FB" w14:textId="296981D7" w:rsidR="00080F3B" w:rsidRPr="006573F4" w:rsidRDefault="005F2A17" w:rsidP="00080F3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Akhmetov, B.S., Lakhno, V.A., Ydyryshbayeva, M.B., </w:t>
            </w: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kk-KZ"/>
              </w:rPr>
              <w:t>Yagaliyeva, B.E.,</w:t>
            </w: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Baiganova, A.V., Akhanova, M.B., Tashimova, A.K.</w:t>
            </w:r>
          </w:p>
        </w:tc>
        <w:tc>
          <w:tcPr>
            <w:tcW w:w="1435" w:type="dxa"/>
          </w:tcPr>
          <w:p w14:paraId="0E17AC1C" w14:textId="686C2DAA" w:rsidR="00080F3B" w:rsidRPr="006573F4" w:rsidRDefault="004D42CE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42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Co-author</w:t>
            </w:r>
          </w:p>
        </w:tc>
      </w:tr>
      <w:tr w:rsidR="009524CE" w:rsidRPr="006573F4" w14:paraId="0AEEB66B" w14:textId="77777777" w:rsidTr="0083306E">
        <w:tc>
          <w:tcPr>
            <w:tcW w:w="542" w:type="dxa"/>
          </w:tcPr>
          <w:p w14:paraId="520101A8" w14:textId="31686ED9" w:rsidR="009524CE" w:rsidRPr="006573F4" w:rsidRDefault="009524CE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6573F4">
              <w:t xml:space="preserve"> </w:t>
            </w:r>
          </w:p>
        </w:tc>
        <w:tc>
          <w:tcPr>
            <w:tcW w:w="2997" w:type="dxa"/>
          </w:tcPr>
          <w:p w14:paraId="7E782804" w14:textId="77777777" w:rsidR="009524CE" w:rsidRPr="006573F4" w:rsidRDefault="009524CE" w:rsidP="009524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Neural network methods for the detection of farm animals in dense dynamic groups on images</w:t>
            </w:r>
          </w:p>
          <w:p w14:paraId="0BA960F4" w14:textId="58C2BDB2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7BF918B9" w14:textId="5AA4E00D" w:rsidR="009524CE" w:rsidRPr="006573F4" w:rsidRDefault="002D0527" w:rsidP="00952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D05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Article</w:t>
            </w:r>
          </w:p>
        </w:tc>
        <w:tc>
          <w:tcPr>
            <w:tcW w:w="2552" w:type="dxa"/>
          </w:tcPr>
          <w:p w14:paraId="75EB24F1" w14:textId="357C9580" w:rsidR="009524CE" w:rsidRPr="006573F4" w:rsidRDefault="009524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Applied Mathematics and Information Sciences, </w:t>
            </w:r>
            <w:r w:rsidR="00122CB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2023,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 (2), pp. 241 - 249.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ISSN: 19350090</w:t>
            </w:r>
          </w:p>
          <w:p w14:paraId="1E36783B" w14:textId="1A24F8FA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DCD5367" w14:textId="0094F163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</w:tcPr>
          <w:p w14:paraId="5905866F" w14:textId="6CFD1E15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378B3C4D" w14:textId="502CB765" w:rsidR="009524CE" w:rsidRPr="006573F4" w:rsidRDefault="009524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2.1;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Computational Theory and Mathematics </w:t>
            </w:r>
            <w:hyperlink r:id="rId14" w:anchor="tabs=1" w:tooltip="Посмотреть рейтинг CiteScore и тенденции для этого источника." w:history="1"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39</w:t>
              </w:r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49368BFE" w14:textId="1AC2A045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A2DA54" w14:textId="2AAD7B00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68" w:type="dxa"/>
          </w:tcPr>
          <w:p w14:paraId="5F3DCC25" w14:textId="77777777" w:rsidR="007F05A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Ivashchuk O., Atymtayeva L., Zhigalov A.,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Yagalieva B.,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Ivashchuk O., </w:t>
            </w:r>
          </w:p>
          <w:p w14:paraId="419EB8E9" w14:textId="4846CD46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Fedorov V.</w:t>
            </w:r>
          </w:p>
        </w:tc>
        <w:tc>
          <w:tcPr>
            <w:tcW w:w="1435" w:type="dxa"/>
          </w:tcPr>
          <w:p w14:paraId="012887CF" w14:textId="5CD5100A" w:rsidR="009524CE" w:rsidRPr="004D42CE" w:rsidRDefault="004D42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2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Author corresponde nt</w:t>
            </w:r>
          </w:p>
        </w:tc>
      </w:tr>
      <w:tr w:rsidR="009B0E37" w:rsidRPr="006573F4" w14:paraId="09EE687B" w14:textId="77777777" w:rsidTr="0083306E">
        <w:tc>
          <w:tcPr>
            <w:tcW w:w="542" w:type="dxa"/>
          </w:tcPr>
          <w:p w14:paraId="02D8CC6A" w14:textId="28C50A75" w:rsidR="009B0E37" w:rsidRPr="006573F4" w:rsidRDefault="009B0E37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5226BD8F" w14:textId="0F2F6295" w:rsidR="009B0E37" w:rsidRPr="006573F4" w:rsidRDefault="009B0E37" w:rsidP="00777004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Cloud Platform Selection Model in the Framework of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Differential Quality Game With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Fuzzy Information</w:t>
            </w:r>
          </w:p>
        </w:tc>
        <w:tc>
          <w:tcPr>
            <w:tcW w:w="992" w:type="dxa"/>
          </w:tcPr>
          <w:p w14:paraId="3342FE3E" w14:textId="2ADFD0F9" w:rsidR="009B0E37" w:rsidRPr="006573F4" w:rsidRDefault="002D052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05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Article</w:t>
            </w:r>
          </w:p>
        </w:tc>
        <w:tc>
          <w:tcPr>
            <w:tcW w:w="2552" w:type="dxa"/>
          </w:tcPr>
          <w:p w14:paraId="6FAF0535" w14:textId="7A4BE7FD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IEEE Access (Volume: 13), 2025, pp. 22578 –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22589. ISSN: 2169-3536</w:t>
            </w:r>
          </w:p>
        </w:tc>
        <w:tc>
          <w:tcPr>
            <w:tcW w:w="1701" w:type="dxa"/>
          </w:tcPr>
          <w:p w14:paraId="4B6A605C" w14:textId="77777777" w:rsidR="009B0E37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(2024)</w:t>
            </w:r>
          </w:p>
          <w:p w14:paraId="34CDE61F" w14:textId="77777777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3.6</w:t>
            </w:r>
          </w:p>
          <w:p w14:paraId="33921304" w14:textId="4B9F9D55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Computer science, information systems - Q2</w:t>
            </w:r>
          </w:p>
        </w:tc>
        <w:tc>
          <w:tcPr>
            <w:tcW w:w="992" w:type="dxa"/>
          </w:tcPr>
          <w:p w14:paraId="15C5AA59" w14:textId="77777777" w:rsidR="009B0E37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(2024)</w:t>
            </w:r>
          </w:p>
          <w:p w14:paraId="05F04D1C" w14:textId="0283C45C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SCIE</w:t>
            </w:r>
          </w:p>
        </w:tc>
        <w:tc>
          <w:tcPr>
            <w:tcW w:w="1559" w:type="dxa"/>
          </w:tcPr>
          <w:p w14:paraId="4B9D2262" w14:textId="4BDE040C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0C47EB7A" w14:textId="457599E1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9.</w:t>
            </w:r>
            <w:r w:rsidR="009F283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;</w:t>
            </w:r>
            <w:hyperlink r:id="rId15" w:anchor="tabs=1" w:tooltip="Посмотреть рейтинг CiteScore и тенденции для этого источника." w:history="1"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br/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lastRenderedPageBreak/>
                <w:t>General Computer Science</w:t>
              </w:r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br/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86</w:t>
              </w:r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054B34C0" w14:textId="531FF6B2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76C10400" w14:textId="31596D2F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50BC823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Makulov K.,  </w:t>
            </w:r>
          </w:p>
          <w:p w14:paraId="7CB4CCBA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Chikrii A., </w:t>
            </w:r>
          </w:p>
          <w:p w14:paraId="69FBAD19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Lakhno V.,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 B,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Malyukov V., Malyukova I.,</w:t>
            </w:r>
          </w:p>
          <w:p w14:paraId="163101EF" w14:textId="266ACB08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Lakhno M.</w:t>
            </w:r>
          </w:p>
        </w:tc>
        <w:tc>
          <w:tcPr>
            <w:tcW w:w="1435" w:type="dxa"/>
          </w:tcPr>
          <w:p w14:paraId="7123EAAA" w14:textId="241A7B2C" w:rsidR="009B0E37" w:rsidRPr="004D42CE" w:rsidRDefault="004D42CE" w:rsidP="004D42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2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Author corresponde nt</w:t>
            </w:r>
          </w:p>
        </w:tc>
      </w:tr>
      <w:tr w:rsidR="004D5230" w:rsidRPr="006573F4" w14:paraId="4ABDBE6D" w14:textId="77777777" w:rsidTr="0083306E">
        <w:tc>
          <w:tcPr>
            <w:tcW w:w="542" w:type="dxa"/>
          </w:tcPr>
          <w:p w14:paraId="1A2AFFBE" w14:textId="65961A5E" w:rsidR="004D5230" w:rsidRPr="006573F4" w:rsidRDefault="004D5230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7EA1D351" w14:textId="229DBFD5" w:rsidR="004D5230" w:rsidRPr="006573F4" w:rsidRDefault="00A37B6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6" w:history="1"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Modeling Approaches for Digital Plant Phenotyping Under Dynamic Conditions of Natural, Climatic and Anthropogenic Factors</w:t>
              </w:r>
            </w:hyperlink>
          </w:p>
        </w:tc>
        <w:tc>
          <w:tcPr>
            <w:tcW w:w="992" w:type="dxa"/>
          </w:tcPr>
          <w:p w14:paraId="2134CC94" w14:textId="00AD6E45" w:rsidR="004D5230" w:rsidRPr="006573F4" w:rsidRDefault="002D052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05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Article</w:t>
            </w:r>
          </w:p>
        </w:tc>
        <w:tc>
          <w:tcPr>
            <w:tcW w:w="2552" w:type="dxa"/>
          </w:tcPr>
          <w:p w14:paraId="4FF903BE" w14:textId="74954261" w:rsidR="006E0514" w:rsidRPr="006573F4" w:rsidRDefault="00A37B64" w:rsidP="006E0514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7" w:history="1"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Algorithms </w:t>
              </w:r>
            </w:hyperlink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2025,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18(11), 720 </w:t>
            </w:r>
            <w:r w:rsidR="006E051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pp. 1-29. E-ISSN:1999-4893</w:t>
            </w:r>
          </w:p>
          <w:p w14:paraId="0D3C87E9" w14:textId="5401EB9C" w:rsidR="004D5230" w:rsidRPr="006573F4" w:rsidRDefault="004D5230" w:rsidP="006E0514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373343D" w14:textId="77777777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4AD2F471" w14:textId="77777777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2.1</w:t>
            </w:r>
          </w:p>
          <w:p w14:paraId="0A94BACB" w14:textId="142FD8C6" w:rsidR="00777004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Computer science, theory &amp; methods – Q2</w:t>
            </w:r>
          </w:p>
        </w:tc>
        <w:tc>
          <w:tcPr>
            <w:tcW w:w="992" w:type="dxa"/>
          </w:tcPr>
          <w:p w14:paraId="19E2639E" w14:textId="77777777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06CEC6CE" w14:textId="39EB7B35" w:rsidR="004D5230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ESCI</w:t>
            </w:r>
          </w:p>
        </w:tc>
        <w:tc>
          <w:tcPr>
            <w:tcW w:w="1559" w:type="dxa"/>
          </w:tcPr>
          <w:p w14:paraId="2A088D51" w14:textId="1834ADBC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1BD386B3" w14:textId="63A1721D" w:rsidR="004D5230" w:rsidRPr="006573F4" w:rsidRDefault="004D5230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4.5</w:t>
            </w:r>
          </w:p>
          <w:p w14:paraId="2CB2E824" w14:textId="06CF4E42" w:rsidR="004D5230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 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–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72%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</w:tc>
        <w:tc>
          <w:tcPr>
            <w:tcW w:w="2268" w:type="dxa"/>
          </w:tcPr>
          <w:p w14:paraId="60B7D7EF" w14:textId="78F4A68D" w:rsidR="004D5230" w:rsidRPr="006573F4" w:rsidRDefault="004D5230" w:rsidP="004D5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Yagaliyeva,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B.,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Ivashchuk, O., Goncharov, D.</w:t>
            </w:r>
          </w:p>
        </w:tc>
        <w:tc>
          <w:tcPr>
            <w:tcW w:w="1435" w:type="dxa"/>
          </w:tcPr>
          <w:p w14:paraId="07E3D70D" w14:textId="489BC9DD" w:rsidR="004D5230" w:rsidRPr="006573F4" w:rsidRDefault="004D42C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2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First Author</w:t>
            </w:r>
          </w:p>
        </w:tc>
      </w:tr>
      <w:tr w:rsidR="004D42CE" w:rsidRPr="006573F4" w14:paraId="25FEE85F" w14:textId="77777777" w:rsidTr="0083306E">
        <w:tc>
          <w:tcPr>
            <w:tcW w:w="542" w:type="dxa"/>
          </w:tcPr>
          <w:p w14:paraId="6C3F37FB" w14:textId="705C17BB" w:rsidR="004D42CE" w:rsidRPr="006573F4" w:rsidRDefault="004D42CE" w:rsidP="004D42CE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505396F6" w14:textId="33265745" w:rsidR="004D42CE" w:rsidRPr="006573F4" w:rsidRDefault="00A37B64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8" w:history="1">
              <w:r w:rsidR="004D42C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 Model for Financing the Process of Education Informatization, taking into Account Computer Security within the Framework of a Differential Quality Game</w:t>
              </w:r>
            </w:hyperlink>
          </w:p>
        </w:tc>
        <w:tc>
          <w:tcPr>
            <w:tcW w:w="992" w:type="dxa"/>
          </w:tcPr>
          <w:p w14:paraId="31D34218" w14:textId="0019004C" w:rsidR="004D42CE" w:rsidRPr="006573F4" w:rsidRDefault="002D0527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D05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Article</w:t>
            </w:r>
          </w:p>
        </w:tc>
        <w:tc>
          <w:tcPr>
            <w:tcW w:w="2552" w:type="dxa"/>
          </w:tcPr>
          <w:p w14:paraId="2645EEFF" w14:textId="2AA4D58E" w:rsidR="004D42CE" w:rsidRPr="006573F4" w:rsidRDefault="00A37B64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9" w:history="1">
              <w:r w:rsidR="004D42C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Journal of Advances in Information Technology, </w:t>
              </w:r>
            </w:hyperlink>
            <w:r w:rsidR="004D42C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2025, 16(12), pp. 1746–1757. E-ISSN:1798-2340</w:t>
            </w:r>
          </w:p>
          <w:p w14:paraId="109B6DAF" w14:textId="0382902B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5067DAB" w14:textId="77777777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2B60BE13" w14:textId="7A3B6ED8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1.5</w:t>
            </w:r>
          </w:p>
          <w:p w14:paraId="55185951" w14:textId="1D9AC797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science, information systems – Q3 </w:t>
            </w:r>
          </w:p>
          <w:p w14:paraId="5ED39082" w14:textId="63E6E15E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D95980B" w14:textId="77777777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755BC56F" w14:textId="3DC346C3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ESCI</w:t>
            </w:r>
          </w:p>
        </w:tc>
        <w:tc>
          <w:tcPr>
            <w:tcW w:w="1559" w:type="dxa"/>
          </w:tcPr>
          <w:p w14:paraId="2F372D75" w14:textId="77777777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51A825B9" w14:textId="67FD448B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4.8;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Computer Networks and Communications - </w:t>
            </w:r>
            <w:hyperlink r:id="rId20" w:anchor="tabs=1" w:tooltip="Посмотреть рейтинг CiteScore и тенденции для этого источника." w:history="1"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64%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23BCD445" w14:textId="7F86E079" w:rsidR="004D42CE" w:rsidRPr="006573F4" w:rsidRDefault="004D42CE" w:rsidP="004D42CE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E35431C" w14:textId="00634ADD" w:rsidR="004D42CE" w:rsidRPr="006573F4" w:rsidRDefault="004D42CE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Arkadii Chikrii,</w:t>
            </w:r>
          </w:p>
          <w:p w14:paraId="24FF4596" w14:textId="643DF0BE" w:rsidR="004D42CE" w:rsidRPr="006573F4" w:rsidRDefault="004D42CE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Kaiyrbek Makulov, </w:t>
            </w:r>
          </w:p>
          <w:p w14:paraId="07CF1A7D" w14:textId="3C5583CC" w:rsidR="004D42CE" w:rsidRPr="006573F4" w:rsidRDefault="004D42CE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Bagdat Yagaliyeva,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Berik Akhmetov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,</w:t>
            </w:r>
          </w:p>
          <w:p w14:paraId="01F55B90" w14:textId="3C85DEB4" w:rsidR="004D42CE" w:rsidRPr="006573F4" w:rsidRDefault="004D42CE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Valerii Lakhno, </w:t>
            </w:r>
          </w:p>
          <w:p w14:paraId="1E282BC4" w14:textId="227977C8" w:rsidR="004D42CE" w:rsidRPr="006573F4" w:rsidRDefault="004D42CE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Inna Malyukova, Volodimir Malyukov</w:t>
            </w:r>
          </w:p>
        </w:tc>
        <w:tc>
          <w:tcPr>
            <w:tcW w:w="1435" w:type="dxa"/>
          </w:tcPr>
          <w:p w14:paraId="0623C9BC" w14:textId="68B93D80" w:rsidR="004D42CE" w:rsidRPr="006573F4" w:rsidRDefault="004D42CE" w:rsidP="004D42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42C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Author corresponde nt</w:t>
            </w:r>
          </w:p>
        </w:tc>
      </w:tr>
    </w:tbl>
    <w:p w14:paraId="651DFFE7" w14:textId="77777777" w:rsidR="009176F0" w:rsidRPr="00C744D7" w:rsidRDefault="009176F0" w:rsidP="00780BCB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0D71E61E" w14:textId="74D7B8C9" w:rsidR="004E64F9" w:rsidRDefault="004E64F9">
      <w:pP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b/>
          <w:lang w:val="en-US"/>
        </w:rPr>
        <w:br w:type="page"/>
      </w:r>
    </w:p>
    <w:p w14:paraId="18CAADDA" w14:textId="77777777" w:rsidR="00777004" w:rsidRDefault="00777004" w:rsidP="00517C4B">
      <w:pPr>
        <w:pStyle w:val="a3"/>
        <w:spacing w:before="0" w:beforeAutospacing="0" w:after="0" w:afterAutospacing="0"/>
        <w:rPr>
          <w:b/>
          <w:lang w:val="kk-KZ"/>
        </w:rPr>
      </w:pPr>
    </w:p>
    <w:p w14:paraId="52FBC088" w14:textId="77777777" w:rsidR="004E64F9" w:rsidRDefault="004E64F9" w:rsidP="004E64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00434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List of </w:t>
      </w:r>
      <w:r w:rsidRPr="0060400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scientific</w:t>
      </w:r>
      <w:r w:rsidRPr="0000434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papers</w:t>
      </w:r>
      <w:r w:rsidRPr="00C439FC">
        <w:rPr>
          <w:rFonts w:ascii="Times New Roman" w:hAnsi="Times New Roman" w:cs="Times New Roman"/>
          <w:b/>
          <w:sz w:val="24"/>
          <w:lang w:val="kk-KZ"/>
        </w:rPr>
        <w:t xml:space="preserve"> </w:t>
      </w:r>
    </w:p>
    <w:p w14:paraId="4AEF2E17" w14:textId="14F26F97" w:rsidR="00A43CE0" w:rsidRPr="004E64F9" w:rsidRDefault="004E64F9" w:rsidP="004E64F9">
      <w:pPr>
        <w:pStyle w:val="a3"/>
        <w:spacing w:before="0" w:beforeAutospacing="0" w:after="0" w:afterAutospacing="0"/>
        <w:jc w:val="center"/>
        <w:rPr>
          <w:b/>
          <w:lang w:val="en-US"/>
        </w:rPr>
      </w:pPr>
      <w:r>
        <w:rPr>
          <w:b/>
          <w:lang w:val="en-US"/>
        </w:rPr>
        <w:t>Yagaliyeva Bagdat Yessenovna</w:t>
      </w:r>
    </w:p>
    <w:p w14:paraId="7DB4CB43" w14:textId="2B1D7CFF" w:rsidR="00944BD2" w:rsidRPr="004E64F9" w:rsidRDefault="00944BD2" w:rsidP="000F5FCB">
      <w:pPr>
        <w:jc w:val="center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8"/>
        <w:tblW w:w="150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707"/>
        <w:gridCol w:w="1701"/>
        <w:gridCol w:w="5216"/>
        <w:gridCol w:w="709"/>
        <w:gridCol w:w="2155"/>
      </w:tblGrid>
      <w:tr w:rsidR="00677E3C" w:rsidRPr="00DE6AC9" w14:paraId="260FE046" w14:textId="77777777" w:rsidTr="009815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80FD" w14:textId="77777777" w:rsidR="00677E3C" w:rsidRPr="00DE6AC9" w:rsidRDefault="00677E3C" w:rsidP="00677E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F25B5" w14:textId="52878D82" w:rsidR="00677E3C" w:rsidRPr="00DE6AC9" w:rsidRDefault="00677E3C" w:rsidP="00677E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99B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64249" w14:textId="57E13218" w:rsidR="00677E3C" w:rsidRPr="00DE6AC9" w:rsidRDefault="00677E3C" w:rsidP="00677E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99B">
              <w:rPr>
                <w:rFonts w:ascii="Times New Roman" w:hAnsi="Times New Roman" w:cs="Times New Roman"/>
                <w:b/>
                <w:sz w:val="24"/>
                <w:szCs w:val="24"/>
              </w:rPr>
              <w:t>Nature of the edition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9A078" w14:textId="707A0EDA" w:rsidR="00677E3C" w:rsidRPr="00DE6AC9" w:rsidRDefault="00677E3C" w:rsidP="00677E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99B">
              <w:rPr>
                <w:rFonts w:ascii="Times New Roman" w:hAnsi="Times New Roman" w:cs="Times New Roman"/>
                <w:b/>
                <w:sz w:val="24"/>
                <w:szCs w:val="24"/>
              </w:rPr>
              <w:t>Output data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DED0A" w14:textId="1E630D46" w:rsidR="00677E3C" w:rsidRPr="00DE6AC9" w:rsidRDefault="00677E3C" w:rsidP="00677E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5699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Number of pages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837B" w14:textId="131D1AD4" w:rsidR="00677E3C" w:rsidRPr="00DE6AC9" w:rsidRDefault="00677E3C" w:rsidP="00677E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99B">
              <w:rPr>
                <w:rFonts w:ascii="Times New Roman" w:hAnsi="Times New Roman" w:cs="Times New Roman"/>
                <w:b/>
                <w:sz w:val="24"/>
                <w:szCs w:val="24"/>
              </w:rPr>
              <w:t>Co-authors</w:t>
            </w:r>
          </w:p>
        </w:tc>
      </w:tr>
      <w:tr w:rsidR="00C744D7" w:rsidRPr="00DE6AC9" w14:paraId="06D49EA2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A80F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B1DFE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A6B3F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11ECA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E921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3DE1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77E3C" w:rsidRPr="00210413" w14:paraId="159CE103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3B7A" w14:textId="77777777" w:rsidR="00677E3C" w:rsidRPr="00FB23A3" w:rsidRDefault="00677E3C" w:rsidP="00677E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B23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Articles in publications recommended by the Committee for Quality Assurance in Education and Science </w:t>
            </w:r>
          </w:p>
          <w:p w14:paraId="2C6E115D" w14:textId="32FA9462" w:rsidR="00677E3C" w:rsidRPr="00FB23A3" w:rsidRDefault="00677E3C" w:rsidP="00677E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B23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of the Ministry of Science and Higher Education of the Republic of Kazakhstan</w:t>
            </w:r>
          </w:p>
        </w:tc>
      </w:tr>
      <w:tr w:rsidR="00C744D7" w:rsidRPr="00DE6AC9" w14:paraId="1BD52E6F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DF1C" w14:textId="77777777" w:rsidR="00ED4439" w:rsidRPr="009561CB" w:rsidRDefault="00160C4D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61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07" w:type="dxa"/>
          </w:tcPr>
          <w:p w14:paraId="0B2BFB0C" w14:textId="72296DCA" w:rsidR="00ED4439" w:rsidRPr="00DE6AC9" w:rsidRDefault="0058344B" w:rsidP="001D2B7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Analysis of expert systems, revealing of the main deficiencies and specification of ways of its solving</w:t>
            </w:r>
          </w:p>
        </w:tc>
        <w:tc>
          <w:tcPr>
            <w:tcW w:w="1701" w:type="dxa"/>
          </w:tcPr>
          <w:p w14:paraId="314AAA44" w14:textId="2FC3AAA3" w:rsidR="00ED4439" w:rsidRPr="00DE6AC9" w:rsidRDefault="002D0527" w:rsidP="001D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527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056E9592" w14:textId="0C68E8F4" w:rsidR="00FD2355" w:rsidRPr="00DE6AC9" w:rsidRDefault="0058344B" w:rsidP="001D2B7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КазНТУ. – 2014. - №6. – С. 56-60.</w:t>
            </w:r>
          </w:p>
        </w:tc>
        <w:tc>
          <w:tcPr>
            <w:tcW w:w="709" w:type="dxa"/>
          </w:tcPr>
          <w:p w14:paraId="7E6CB968" w14:textId="43255FFC" w:rsidR="00ED4439" w:rsidRPr="00DE6AC9" w:rsidRDefault="0058344B" w:rsidP="001D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55" w:type="dxa"/>
          </w:tcPr>
          <w:p w14:paraId="141CF340" w14:textId="77777777" w:rsidR="0058344B" w:rsidRPr="00DE6AC9" w:rsidRDefault="0058344B" w:rsidP="001D2B7E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 </w:t>
            </w:r>
          </w:p>
          <w:p w14:paraId="336DF177" w14:textId="0713DECC" w:rsidR="004A427B" w:rsidRPr="009561CB" w:rsidRDefault="0058344B" w:rsidP="001D2B7E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Отарбаев Ж.О.</w:t>
            </w:r>
          </w:p>
        </w:tc>
      </w:tr>
      <w:tr w:rsidR="002D0527" w:rsidRPr="00DE6AC9" w14:paraId="44810B4A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8123" w14:textId="71E89B10" w:rsidR="002D0527" w:rsidRPr="009561CB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61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</w:tcPr>
          <w:p w14:paraId="190BB9B0" w14:textId="0B10517A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Көпфакторлығы ескерілетін киберқауіпсіздікке инвестициялау процесін басқаруға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br/>
              <w:t>арналған шешімдерді қабылдауды қолдау жүйелерінің моделін әзірлеу</w:t>
            </w:r>
          </w:p>
        </w:tc>
        <w:tc>
          <w:tcPr>
            <w:tcW w:w="1701" w:type="dxa"/>
          </w:tcPr>
          <w:p w14:paraId="71DF6196" w14:textId="5E7DEFE0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27B4E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21AFBC3B" w14:textId="548A2FF8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№3(75), 2021, с. 70-75, ISSN 2559-5886</w:t>
            </w:r>
          </w:p>
        </w:tc>
        <w:tc>
          <w:tcPr>
            <w:tcW w:w="709" w:type="dxa"/>
          </w:tcPr>
          <w:p w14:paraId="6DD4E18C" w14:textId="1CB6DBAD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155" w:type="dxa"/>
          </w:tcPr>
          <w:p w14:paraId="6B83624B" w14:textId="77777777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Б.Б. Ахметов, </w:t>
            </w:r>
          </w:p>
          <w:p w14:paraId="2A5ED9B3" w14:textId="0E590C0D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 Лахно, </w:t>
            </w:r>
          </w:p>
          <w:p w14:paraId="096BE5C3" w14:textId="77777777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Г.C. Жилкишбаева</w:t>
            </w:r>
          </w:p>
          <w:p w14:paraId="1ADDA7F4" w14:textId="4AD86ABB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D0527" w:rsidRPr="00DE6AC9" w14:paraId="3B6A520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9ABE3" w14:textId="5C9A0A6F" w:rsidR="002D0527" w:rsidRPr="009561CB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61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07" w:type="dxa"/>
          </w:tcPr>
          <w:p w14:paraId="21340CAB" w14:textId="299082DB" w:rsidR="002D0527" w:rsidRPr="00DE6AC9" w:rsidRDefault="002D0527" w:rsidP="002D052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Қорғаныс жағындағы қатерлер мен ресурстардың бұлдыр жиынтығымен киберқауіпсіздікті қаржыландырудың адаптивті моделі</w:t>
            </w:r>
          </w:p>
        </w:tc>
        <w:tc>
          <w:tcPr>
            <w:tcW w:w="1701" w:type="dxa"/>
          </w:tcPr>
          <w:p w14:paraId="64D6B07E" w14:textId="5F015DC8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27B4E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365B6FB2" w14:textId="77777777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Национальной инженерной академии Республики Казахстан № 2 (88), 2023, с. 103-113, ISSN 2709-4693.</w:t>
            </w:r>
          </w:p>
          <w:p w14:paraId="1B3DD0B4" w14:textId="3F14B5BA" w:rsidR="002D0527" w:rsidRPr="00DE6AC9" w:rsidRDefault="00A37B64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hyperlink r:id="rId21" w:history="1">
              <w:r w:rsidR="002D0527" w:rsidRPr="00DE6AC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</w:rPr>
                <w:t>https://doi.org/10.47533/2023.1606-146X.10</w:t>
              </w:r>
            </w:hyperlink>
            <w:r w:rsidR="002D0527"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2D7C57B1" w14:textId="2683B969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155" w:type="dxa"/>
          </w:tcPr>
          <w:p w14:paraId="37AA48BF" w14:textId="19B7F340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Лахно,</w:t>
            </w:r>
          </w:p>
          <w:p w14:paraId="163CF406" w14:textId="296E94B2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К.К.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</w:t>
            </w:r>
          </w:p>
        </w:tc>
      </w:tr>
      <w:tr w:rsidR="002D0527" w:rsidRPr="00210413" w14:paraId="0E7E486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24A00" w14:textId="104C7A2C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lastRenderedPageBreak/>
              <w:t>4</w:t>
            </w:r>
          </w:p>
        </w:tc>
        <w:tc>
          <w:tcPr>
            <w:tcW w:w="4707" w:type="dxa"/>
          </w:tcPr>
          <w:p w14:paraId="641DA9EE" w14:textId="2A049741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Analysis of the quality of noise generators</w:t>
            </w:r>
          </w:p>
        </w:tc>
        <w:tc>
          <w:tcPr>
            <w:tcW w:w="1701" w:type="dxa"/>
          </w:tcPr>
          <w:p w14:paraId="610CF7AF" w14:textId="45FFCF9E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25880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2991BDEB" w14:textId="504096B3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№4(84), 2023, с. 93-100, ISSN 2559-5886</w:t>
            </w:r>
          </w:p>
          <w:p w14:paraId="4986E7D0" w14:textId="1347AFF9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14:paraId="5777FE56" w14:textId="124B31C8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155" w:type="dxa"/>
          </w:tcPr>
          <w:p w14:paraId="6FF9AB88" w14:textId="43DAE304" w:rsidR="002D0527" w:rsidRPr="009561CB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G. Martyniuk, </w:t>
            </w:r>
          </w:p>
          <w:p w14:paraId="58F2440D" w14:textId="77777777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K. Makulov, </w:t>
            </w:r>
          </w:p>
          <w:p w14:paraId="31651909" w14:textId="6C1E1400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B. Akhmetov</w:t>
            </w:r>
          </w:p>
        </w:tc>
      </w:tr>
      <w:tr w:rsidR="002D0527" w:rsidRPr="00DE6AC9" w14:paraId="1C10E2E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66F0" w14:textId="0D302EC8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5</w:t>
            </w:r>
          </w:p>
        </w:tc>
        <w:tc>
          <w:tcPr>
            <w:tcW w:w="4707" w:type="dxa"/>
          </w:tcPr>
          <w:p w14:paraId="1D54FFD9" w14:textId="100B73FB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Парниктік газдардың әсерінен ауыл шаруашылығы дақылдарының жай-күйінің динамикасын цифрлық мониторингтеу және болжау</w:t>
            </w:r>
          </w:p>
        </w:tc>
        <w:tc>
          <w:tcPr>
            <w:tcW w:w="1701" w:type="dxa"/>
          </w:tcPr>
          <w:p w14:paraId="60E7E8A5" w14:textId="237C6594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25880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7B767B67" w14:textId="249BA7FC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№4(88), 2024, с. 159-170, ISSN 2559-5886</w:t>
            </w:r>
          </w:p>
          <w:p w14:paraId="3BD4E05A" w14:textId="0EE30CFE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0AFB170" w14:textId="3C732401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155" w:type="dxa"/>
          </w:tcPr>
          <w:p w14:paraId="58AD4D52" w14:textId="0A00465D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О.А. Иващук,</w:t>
            </w:r>
          </w:p>
          <w:p w14:paraId="2673E09E" w14:textId="650A56B5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Д.В. Гончаров,</w:t>
            </w:r>
          </w:p>
          <w:p w14:paraId="0273622C" w14:textId="487B149C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 О. Иващук,</w:t>
            </w:r>
          </w:p>
          <w:p w14:paraId="1F37003D" w14:textId="10B479FD" w:rsidR="002D0527" w:rsidRPr="00DE6AC9" w:rsidRDefault="002D0527" w:rsidP="002D0527">
            <w:pPr>
              <w:shd w:val="clear" w:color="auto" w:fill="FFFFFF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К.К. Макулов</w:t>
            </w:r>
          </w:p>
        </w:tc>
      </w:tr>
      <w:tr w:rsidR="002D0527" w:rsidRPr="00DE6AC9" w14:paraId="78AB4FF4" w14:textId="77777777" w:rsidTr="00161176">
        <w:trPr>
          <w:trHeight w:val="1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07CA" w14:textId="5F2739F3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6</w:t>
            </w:r>
          </w:p>
        </w:tc>
        <w:tc>
          <w:tcPr>
            <w:tcW w:w="4707" w:type="dxa"/>
          </w:tcPr>
          <w:p w14:paraId="18BE6F90" w14:textId="4D63DA53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Deep learning-based cyberbullying detection in 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azakh: a hybrid approach for improved text classification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918B5FD" w14:textId="77777777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14:paraId="140A6A14" w14:textId="36638F29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5880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54F837CC" w14:textId="77777777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Вестник КазНПУ им. Абая, серия «Физико-математические науки», №4(90), 2025, с. </w:t>
            </w:r>
          </w:p>
          <w:p w14:paraId="6E943976" w14:textId="41B123FC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DOI: 10.51889/2959-5894.2025.92.4.020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476D468C" w14:textId="77777777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14:paraId="13B8EC60" w14:textId="77777777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D. Sultan, </w:t>
            </w:r>
          </w:p>
          <w:p w14:paraId="0FB3D798" w14:textId="77777777" w:rsidR="002D0527" w:rsidRPr="00DE6AC9" w:rsidRDefault="002D0527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R. Abdrakhmanov, T. Turymbetov, </w:t>
            </w:r>
          </w:p>
          <w:p w14:paraId="46384B3D" w14:textId="6F7E45A1" w:rsidR="002D0527" w:rsidRPr="009561CB" w:rsidRDefault="009561CB" w:rsidP="002D0527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T. Iskakov</w:t>
            </w:r>
          </w:p>
        </w:tc>
      </w:tr>
      <w:tr w:rsidR="00A36D6E" w:rsidRPr="00210413" w14:paraId="731B178E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5B42B6" w14:textId="65C9B1CF" w:rsidR="00A36D6E" w:rsidRPr="000539AF" w:rsidRDefault="000539AF" w:rsidP="00A36D6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62A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Articles published in other scientific journals and publications</w:t>
            </w:r>
          </w:p>
        </w:tc>
      </w:tr>
      <w:tr w:rsidR="002D0527" w:rsidRPr="00210413" w14:paraId="2D00FBEA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A926" w14:textId="7D68D074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7</w:t>
            </w:r>
          </w:p>
        </w:tc>
        <w:tc>
          <w:tcPr>
            <w:tcW w:w="4707" w:type="dxa"/>
          </w:tcPr>
          <w:p w14:paraId="70215B49" w14:textId="77777777" w:rsidR="002D0527" w:rsidRPr="001B3D9E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3D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Dynamics of transtropic elastic continuums with non-homogeneities</w:t>
            </w:r>
          </w:p>
          <w:p w14:paraId="141CD932" w14:textId="1A9EAAFD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1C50418" w14:textId="4388B1E3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916CD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6E3AD7A5" w14:textId="54126C33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3D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(2010) WCE 2010 - World Congress on Engineering 2010, 2, pp. 1024 - 1027</w:t>
            </w:r>
          </w:p>
        </w:tc>
        <w:tc>
          <w:tcPr>
            <w:tcW w:w="709" w:type="dxa"/>
          </w:tcPr>
          <w:p w14:paraId="626FC75B" w14:textId="34CEF23B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155" w:type="dxa"/>
          </w:tcPr>
          <w:p w14:paraId="753FD5FB" w14:textId="30182062" w:rsidR="002D0527" w:rsidRPr="009561CB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C6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 L.B., Ma</w:t>
            </w:r>
            <w:r w:rsidR="009561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sanov Z.K., Myrzakhmetova G.S.</w:t>
            </w:r>
          </w:p>
        </w:tc>
      </w:tr>
      <w:tr w:rsidR="002D0527" w:rsidRPr="00210413" w14:paraId="1F6C0AD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B49E" w14:textId="737B238D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8</w:t>
            </w:r>
          </w:p>
        </w:tc>
        <w:tc>
          <w:tcPr>
            <w:tcW w:w="4707" w:type="dxa"/>
          </w:tcPr>
          <w:p w14:paraId="32B8D748" w14:textId="77777777" w:rsidR="002D0527" w:rsidRPr="00D73CC2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Diffraction of elastic PP-, SV-and SH-waves on the arbitrary deep-founded cavities in the anisotropic rock massif</w:t>
            </w:r>
          </w:p>
          <w:p w14:paraId="39D1FF8B" w14:textId="0D348401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84551EF" w14:textId="6D6F9F66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6CD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266520E2" w14:textId="1959C127" w:rsidR="002D0527" w:rsidRPr="00D73CC2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(2012) Lecture Notes in Engineering and Computer Science, 3, pp. 1907 - 1912</w:t>
            </w:r>
          </w:p>
        </w:tc>
        <w:tc>
          <w:tcPr>
            <w:tcW w:w="709" w:type="dxa"/>
          </w:tcPr>
          <w:p w14:paraId="10AB3687" w14:textId="79013974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155" w:type="dxa"/>
          </w:tcPr>
          <w:p w14:paraId="135783E8" w14:textId="0CE6CD44" w:rsidR="002D0527" w:rsidRPr="00DE6AC9" w:rsidRDefault="009561CB" w:rsidP="009561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 L.B., Masanov Z.K.</w:t>
            </w:r>
            <w:r w:rsidR="002D0527"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2D0527" w:rsidRPr="00210413" w14:paraId="0677D0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E019" w14:textId="4016BB90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lastRenderedPageBreak/>
              <w:t>9</w:t>
            </w:r>
          </w:p>
        </w:tc>
        <w:tc>
          <w:tcPr>
            <w:tcW w:w="4707" w:type="dxa"/>
          </w:tcPr>
          <w:p w14:paraId="26D31E50" w14:textId="4FF04C5B" w:rsidR="002D0527" w:rsidRPr="00A83302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Analysis of stress-strain state of diagonal mines in multilinked anisotropic massif under the actions of elastic waves</w:t>
            </w:r>
          </w:p>
        </w:tc>
        <w:tc>
          <w:tcPr>
            <w:tcW w:w="1701" w:type="dxa"/>
          </w:tcPr>
          <w:p w14:paraId="0C3EA707" w14:textId="3C61A8B8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72E3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5A9A615A" w14:textId="73076959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(2013) Lecture Notes in Engineering and Computer Science, 1 LNECS, pp. 134 - 138</w:t>
            </w: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6F95A12B" w14:textId="550E342C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55" w:type="dxa"/>
          </w:tcPr>
          <w:p w14:paraId="5A54E8E7" w14:textId="3E5CA5F0" w:rsidR="002D0527" w:rsidRPr="00210413" w:rsidRDefault="002D0527" w:rsidP="009561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</w:t>
            </w:r>
            <w:r w:rsidRPr="002104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</w:t>
            </w:r>
            <w:r w:rsidRPr="002104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Pr="002104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Masanov</w:t>
            </w:r>
            <w:r w:rsidRPr="002104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</w:t>
            </w:r>
            <w:r w:rsidRPr="002104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</w:t>
            </w:r>
            <w:r w:rsidR="009561CB" w:rsidRPr="002104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  <w:tr w:rsidR="002D0527" w:rsidRPr="00D0425D" w14:paraId="5D1314E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CAEC" w14:textId="59742F64" w:rsidR="002D0527" w:rsidRPr="00210413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0E04BA8C" w14:textId="5496A6AA" w:rsidR="002D0527" w:rsidRPr="00A83302" w:rsidRDefault="002D0527" w:rsidP="002D0527">
            <w:pPr>
              <w:pStyle w:val="a3"/>
              <w:spacing w:before="0" w:beforeAutospacing="0" w:after="0" w:afterAutospacing="0"/>
              <w:rPr>
                <w:color w:val="000000" w:themeColor="text1"/>
                <w:lang w:val="en-US"/>
              </w:rPr>
            </w:pPr>
            <w:r w:rsidRPr="00F5227F">
              <w:rPr>
                <w:color w:val="000000"/>
                <w:lang w:val="en-US"/>
              </w:rPr>
              <w:t>Expert systems for information security management and audit. Implementation phase issues</w:t>
            </w:r>
          </w:p>
        </w:tc>
        <w:tc>
          <w:tcPr>
            <w:tcW w:w="1701" w:type="dxa"/>
          </w:tcPr>
          <w:p w14:paraId="6675352B" w14:textId="53764507" w:rsidR="002D0527" w:rsidRPr="00DE6AC9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72E3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3985A82F" w14:textId="226B609D" w:rsidR="002D0527" w:rsidRPr="009C6FDB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C6F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(2014) 2014 Joint 7th International Conference on Soft Computing and Intelligent Systems, SCIS 2014 and 15th International Symposium on Advanced Intelligent Systems, ISIS 2014, art. no. 7044702, pp. 896 - 900</w:t>
            </w:r>
          </w:p>
        </w:tc>
        <w:tc>
          <w:tcPr>
            <w:tcW w:w="709" w:type="dxa"/>
          </w:tcPr>
          <w:p w14:paraId="5791ECB0" w14:textId="45F3BA1F" w:rsidR="002D0527" w:rsidRPr="009C6FDB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155" w:type="dxa"/>
          </w:tcPr>
          <w:p w14:paraId="1431FF12" w14:textId="3EA8DC13" w:rsidR="002D0527" w:rsidRPr="00F5227F" w:rsidRDefault="009561CB" w:rsidP="009561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Kanatov M., Atymtayeva L.</w:t>
            </w:r>
          </w:p>
        </w:tc>
      </w:tr>
      <w:tr w:rsidR="002D0527" w:rsidRPr="00210413" w14:paraId="14BC7222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E2D38" w14:textId="594AF83A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30F99F80" w14:textId="4C3197C9" w:rsidR="002D0527" w:rsidRPr="00D732E5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732E5">
              <w:rPr>
                <w:color w:val="000000"/>
                <w:lang w:val="en-US"/>
              </w:rPr>
              <w:t>Conceptual Model of the Automated Decision-Making Process in Analysis of Emergency Situations on Railway Transport</w:t>
            </w:r>
          </w:p>
        </w:tc>
        <w:tc>
          <w:tcPr>
            <w:tcW w:w="1701" w:type="dxa"/>
          </w:tcPr>
          <w:p w14:paraId="7368C963" w14:textId="55FBFB09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F372E3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577FE15A" w14:textId="77777777" w:rsidR="002D0527" w:rsidRPr="00D732E5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(2019) Lecture Notes in Business Information Processing, 375 LNBIP, pp. 153 - 162</w:t>
            </w:r>
          </w:p>
          <w:p w14:paraId="729DB1B1" w14:textId="77777777" w:rsidR="002D0527" w:rsidRDefault="002D0527" w:rsidP="002D05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DOI: 10.1007/978-3-030-37632-1_14</w:t>
            </w: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602DDA5" w14:textId="053C3A85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Conference Paper </w:t>
            </w:r>
            <w:r w:rsidRPr="00DE6A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Процентиль - 44</w:t>
            </w:r>
          </w:p>
        </w:tc>
        <w:tc>
          <w:tcPr>
            <w:tcW w:w="709" w:type="dxa"/>
          </w:tcPr>
          <w:p w14:paraId="06FDAE07" w14:textId="7BD4B659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2155" w:type="dxa"/>
          </w:tcPr>
          <w:p w14:paraId="1BAAE6FB" w14:textId="77777777" w:rsidR="002D0527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Abuova A., </w:t>
            </w:r>
          </w:p>
          <w:p w14:paraId="4D0A0707" w14:textId="1BE451EF" w:rsidR="002D0527" w:rsidRPr="00D732E5" w:rsidRDefault="009561CB" w:rsidP="009561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Lakhno V., Oshanova N. </w:t>
            </w:r>
            <w:r w:rsidR="002D0527"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Anosov A.</w:t>
            </w:r>
          </w:p>
        </w:tc>
      </w:tr>
      <w:tr w:rsidR="002D0527" w:rsidRPr="00210413" w14:paraId="074368D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CAB7" w14:textId="2C21AE4D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2</w:t>
            </w:r>
          </w:p>
        </w:tc>
        <w:tc>
          <w:tcPr>
            <w:tcW w:w="4707" w:type="dxa"/>
          </w:tcPr>
          <w:p w14:paraId="25F1BECD" w14:textId="7413D9FC" w:rsidR="002D0527" w:rsidRPr="008164DD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164DD">
              <w:rPr>
                <w:lang w:val="en-US"/>
              </w:rPr>
              <w:t>A Model for Managing the Procedure of Continuous Mutual Financial Investment in Cybersecurity for the Case with Fuzzy Information</w:t>
            </w:r>
          </w:p>
        </w:tc>
        <w:tc>
          <w:tcPr>
            <w:tcW w:w="1701" w:type="dxa"/>
          </w:tcPr>
          <w:p w14:paraId="46317CAA" w14:textId="5D26047F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F372E3">
              <w:t>Electronic</w:t>
            </w:r>
          </w:p>
        </w:tc>
        <w:tc>
          <w:tcPr>
            <w:tcW w:w="5216" w:type="dxa"/>
          </w:tcPr>
          <w:p w14:paraId="5AC3CE16" w14:textId="77777777" w:rsidR="002D0527" w:rsidRPr="002528D4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252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(2022) Lecture Notes on Data Engineering and Communications Technologies, 93, pp. 539 - 553</w:t>
            </w:r>
          </w:p>
          <w:p w14:paraId="05197028" w14:textId="77777777" w:rsidR="002D0527" w:rsidRDefault="002D0527" w:rsidP="002D05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2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DOI: 10.1007/978-981-16-6605-6_40</w:t>
            </w: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3885674" w14:textId="543B6188" w:rsidR="002D0527" w:rsidRPr="002528D4" w:rsidRDefault="002D0527" w:rsidP="002D052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Book Chapter </w:t>
            </w:r>
            <w:r w:rsidRPr="00DE6A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Процентиль - 37</w:t>
            </w:r>
          </w:p>
        </w:tc>
        <w:tc>
          <w:tcPr>
            <w:tcW w:w="709" w:type="dxa"/>
          </w:tcPr>
          <w:p w14:paraId="50699208" w14:textId="1B42C3B1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15</w:t>
            </w:r>
          </w:p>
        </w:tc>
        <w:tc>
          <w:tcPr>
            <w:tcW w:w="2155" w:type="dxa"/>
          </w:tcPr>
          <w:p w14:paraId="7D141A57" w14:textId="2127EFF4" w:rsidR="002D0527" w:rsidRPr="008164DD" w:rsidRDefault="002D0527" w:rsidP="009561CB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164DD">
              <w:rPr>
                <w:lang w:val="en-US"/>
              </w:rPr>
              <w:t>Akhmetov B., Lakhno V., Malyukov V., Akhmetov B., Lakhno M., Gulmira Y.</w:t>
            </w:r>
          </w:p>
        </w:tc>
      </w:tr>
      <w:tr w:rsidR="002D0527" w:rsidRPr="00210413" w14:paraId="6A304B3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810E" w14:textId="232882A9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3</w:t>
            </w:r>
          </w:p>
        </w:tc>
        <w:tc>
          <w:tcPr>
            <w:tcW w:w="4707" w:type="dxa"/>
          </w:tcPr>
          <w:p w14:paraId="7A50CB47" w14:textId="2303B611" w:rsidR="002D0527" w:rsidRPr="00326A08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326A08">
              <w:rPr>
                <w:lang w:val="en-US"/>
              </w:rPr>
              <w:t>Analysis of Information Flows of Distance Education Systems, Taking into Account the Need to Ensure Their Cybersecurity</w:t>
            </w:r>
          </w:p>
        </w:tc>
        <w:tc>
          <w:tcPr>
            <w:tcW w:w="1701" w:type="dxa"/>
          </w:tcPr>
          <w:p w14:paraId="089350CB" w14:textId="60986DE3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F372E3">
              <w:t>Electronic</w:t>
            </w:r>
          </w:p>
        </w:tc>
        <w:tc>
          <w:tcPr>
            <w:tcW w:w="5216" w:type="dxa"/>
          </w:tcPr>
          <w:p w14:paraId="2B5EF02F" w14:textId="77777777" w:rsidR="002D0527" w:rsidRPr="00326A08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326A08">
              <w:rPr>
                <w:lang w:val="en-US"/>
              </w:rPr>
              <w:t>(2022) CEUR Workshop Proceedings, 3288, pp. 104 - 109</w:t>
            </w:r>
          </w:p>
          <w:p w14:paraId="168F21BD" w14:textId="0E8DAEAD" w:rsidR="002D0527" w:rsidRPr="00326A08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 xml:space="preserve">Conference Paper </w:t>
            </w:r>
            <w:r w:rsidRPr="00DE6AC9">
              <w:rPr>
                <w:bCs/>
                <w:color w:val="000000"/>
              </w:rPr>
              <w:t>Процентиль</w:t>
            </w:r>
            <w:r w:rsidRPr="00DE6AC9">
              <w:rPr>
                <w:bCs/>
                <w:color w:val="000000"/>
                <w:lang w:val="en-US"/>
              </w:rPr>
              <w:t xml:space="preserve"> – 23</w:t>
            </w:r>
          </w:p>
        </w:tc>
        <w:tc>
          <w:tcPr>
            <w:tcW w:w="709" w:type="dxa"/>
          </w:tcPr>
          <w:p w14:paraId="0C0E06A9" w14:textId="63464E9D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</w:p>
        </w:tc>
        <w:tc>
          <w:tcPr>
            <w:tcW w:w="2155" w:type="dxa"/>
          </w:tcPr>
          <w:p w14:paraId="11224150" w14:textId="142D2AFA" w:rsidR="002D0527" w:rsidRPr="00FF0DD2" w:rsidRDefault="002D0527" w:rsidP="009561CB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FF0DD2">
              <w:rPr>
                <w:lang w:val="en-US"/>
              </w:rPr>
              <w:t>Lakhno V., Kydyralina L., Akhmetov B., Makulov K.</w:t>
            </w:r>
          </w:p>
        </w:tc>
      </w:tr>
      <w:tr w:rsidR="002D0527" w:rsidRPr="00210413" w14:paraId="545A48D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B608" w14:textId="64295A32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38912C52" w14:textId="6374B436" w:rsidR="002D0527" w:rsidRPr="0099011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University Distributed Computer Network Vulnerability Assessment</w:t>
            </w:r>
          </w:p>
        </w:tc>
        <w:tc>
          <w:tcPr>
            <w:tcW w:w="1701" w:type="dxa"/>
          </w:tcPr>
          <w:p w14:paraId="345E1058" w14:textId="651499A1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6820">
              <w:t>Electronic</w:t>
            </w:r>
          </w:p>
        </w:tc>
        <w:tc>
          <w:tcPr>
            <w:tcW w:w="5216" w:type="dxa"/>
          </w:tcPr>
          <w:p w14:paraId="0297785B" w14:textId="77777777" w:rsidR="002D0527" w:rsidRPr="0099011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(2023) SIST 2023 - 2023 IEEE International Conference on Smart Information Systems and Technologies, Proceedings, pp. 141 - 144</w:t>
            </w:r>
          </w:p>
          <w:p w14:paraId="17A5CF8C" w14:textId="07F0DDD4" w:rsidR="002D0527" w:rsidRPr="00326A08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DOI: 10.1109/SIST58284.2023.10223501</w:t>
            </w:r>
          </w:p>
        </w:tc>
        <w:tc>
          <w:tcPr>
            <w:tcW w:w="709" w:type="dxa"/>
          </w:tcPr>
          <w:p w14:paraId="4F17DD97" w14:textId="44BD8291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4</w:t>
            </w:r>
          </w:p>
        </w:tc>
        <w:tc>
          <w:tcPr>
            <w:tcW w:w="2155" w:type="dxa"/>
          </w:tcPr>
          <w:p w14:paraId="619CB861" w14:textId="23D6694D" w:rsidR="002D0527" w:rsidRPr="0099011A" w:rsidRDefault="002D0527" w:rsidP="009561CB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Lakhno V., Malyukov V., Akhmetov B., Kryvoruchko O., Desiatko A.</w:t>
            </w:r>
          </w:p>
        </w:tc>
      </w:tr>
      <w:tr w:rsidR="002D0527" w:rsidRPr="00210413" w14:paraId="153EF6C5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15DF" w14:textId="217610F9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0F20F60A" w14:textId="5269296C" w:rsidR="002D0527" w:rsidRPr="0061562D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61562D">
              <w:rPr>
                <w:lang w:val="en-US"/>
              </w:rPr>
              <w:t>Analysis of Threat Models for Unmanned Aerial Vehicles from Different Spheres of Life</w:t>
            </w:r>
          </w:p>
        </w:tc>
        <w:tc>
          <w:tcPr>
            <w:tcW w:w="1701" w:type="dxa"/>
          </w:tcPr>
          <w:p w14:paraId="7E8B9201" w14:textId="33235D5F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6820">
              <w:t>Electronic</w:t>
            </w:r>
          </w:p>
        </w:tc>
        <w:tc>
          <w:tcPr>
            <w:tcW w:w="5216" w:type="dxa"/>
          </w:tcPr>
          <w:p w14:paraId="52E6D103" w14:textId="77777777" w:rsidR="002D0527" w:rsidRPr="0061562D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61562D">
              <w:rPr>
                <w:lang w:val="en-US"/>
              </w:rPr>
              <w:t>(2023) Lecture Notes on Data Engineering and Communications Technologies, 181, pp. 595 - 604</w:t>
            </w:r>
          </w:p>
          <w:p w14:paraId="4B6D2F4B" w14:textId="7BED4AA2" w:rsidR="002D0527" w:rsidRPr="0061562D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61562D">
              <w:rPr>
                <w:lang w:val="en-US"/>
              </w:rPr>
              <w:t>DOI: 10.1007/978-3-031-36118-0_53</w:t>
            </w:r>
          </w:p>
        </w:tc>
        <w:tc>
          <w:tcPr>
            <w:tcW w:w="709" w:type="dxa"/>
          </w:tcPr>
          <w:p w14:paraId="36BC1EB2" w14:textId="1A9A0420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10</w:t>
            </w:r>
          </w:p>
        </w:tc>
        <w:tc>
          <w:tcPr>
            <w:tcW w:w="2155" w:type="dxa"/>
          </w:tcPr>
          <w:p w14:paraId="69F27352" w14:textId="54D724EB" w:rsidR="002D0527" w:rsidRPr="0061562D" w:rsidRDefault="002D0527" w:rsidP="009561CB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61562D">
              <w:rPr>
                <w:lang w:val="en-US"/>
              </w:rPr>
              <w:t xml:space="preserve">Martyniuk H., </w:t>
            </w:r>
            <w:r w:rsidRPr="0061562D">
              <w:rPr>
                <w:u w:val="single"/>
                <w:lang w:val="en-US"/>
              </w:rPr>
              <w:t xml:space="preserve"> </w:t>
            </w:r>
            <w:r w:rsidRPr="0061562D">
              <w:rPr>
                <w:lang w:val="en-US"/>
              </w:rPr>
              <w:t>Akhmetov B., Makulov K., Akhmetov B.</w:t>
            </w:r>
          </w:p>
        </w:tc>
      </w:tr>
      <w:tr w:rsidR="002D0527" w:rsidRPr="00210413" w14:paraId="036A69A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CA77C" w14:textId="4975EE02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7C520188" w14:textId="74E61B1F" w:rsidR="002D0527" w:rsidRPr="004B232F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The Model of Server Virtualization System Protection in the Educational Institution Local Network</w:t>
            </w:r>
          </w:p>
        </w:tc>
        <w:tc>
          <w:tcPr>
            <w:tcW w:w="1701" w:type="dxa"/>
          </w:tcPr>
          <w:p w14:paraId="7111B52A" w14:textId="1C91692A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6820">
              <w:t>Electronic</w:t>
            </w:r>
          </w:p>
        </w:tc>
        <w:tc>
          <w:tcPr>
            <w:tcW w:w="5216" w:type="dxa"/>
          </w:tcPr>
          <w:p w14:paraId="2381D315" w14:textId="77777777" w:rsidR="002D0527" w:rsidRPr="004B232F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4B232F">
              <w:rPr>
                <w:lang w:val="en-US"/>
              </w:rPr>
              <w:t>(2023) Lecture Notes on Data Engineering and Communications Technologies, 166, pp. 461 - 475</w:t>
            </w:r>
          </w:p>
          <w:p w14:paraId="4F6008B7" w14:textId="468B838D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DOI: 10.1007/978-981-99-0835-6_33</w:t>
            </w:r>
          </w:p>
        </w:tc>
        <w:tc>
          <w:tcPr>
            <w:tcW w:w="709" w:type="dxa"/>
          </w:tcPr>
          <w:p w14:paraId="323B2315" w14:textId="49381FF8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2155" w:type="dxa"/>
          </w:tcPr>
          <w:p w14:paraId="21BDA4DD" w14:textId="5CB0310C" w:rsidR="002D0527" w:rsidRPr="004B232F" w:rsidRDefault="002D0527" w:rsidP="009561CB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Lakhno V., Akhmetov B., Kryvoruchko O., Desiatko A., Tsiutsiura S., Tsiutsiura M.</w:t>
            </w:r>
          </w:p>
        </w:tc>
      </w:tr>
      <w:tr w:rsidR="002D0527" w:rsidRPr="00210413" w14:paraId="45E3C703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AB933" w14:textId="61D0423A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2AAF7C39" w14:textId="4669559E" w:rsidR="002D0527" w:rsidRPr="00912250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912250">
              <w:rPr>
                <w:lang w:val="en-US"/>
              </w:rPr>
              <w:t>Neural network methods for the detection of farm animals in dense dynamic groups on images</w:t>
            </w:r>
          </w:p>
        </w:tc>
        <w:tc>
          <w:tcPr>
            <w:tcW w:w="1701" w:type="dxa"/>
          </w:tcPr>
          <w:p w14:paraId="293D4E02" w14:textId="66CF02CA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6820">
              <w:t>Electronic</w:t>
            </w:r>
          </w:p>
        </w:tc>
        <w:tc>
          <w:tcPr>
            <w:tcW w:w="5216" w:type="dxa"/>
          </w:tcPr>
          <w:p w14:paraId="219F9113" w14:textId="77777777" w:rsidR="002D0527" w:rsidRPr="00912250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(2024) Applied Mathematics and Information Sciences, 18 (2), pp. 241 - 249</w:t>
            </w:r>
          </w:p>
          <w:p w14:paraId="2FE663A7" w14:textId="018D5914" w:rsidR="002D0527" w:rsidRPr="00912250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DOI: 10.18576/amis/180204</w:t>
            </w:r>
          </w:p>
        </w:tc>
        <w:tc>
          <w:tcPr>
            <w:tcW w:w="709" w:type="dxa"/>
          </w:tcPr>
          <w:p w14:paraId="3489D359" w14:textId="6C0C2ABF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2155" w:type="dxa"/>
          </w:tcPr>
          <w:p w14:paraId="267DDF14" w14:textId="6E5685DA" w:rsidR="002D0527" w:rsidRPr="00912250" w:rsidRDefault="002D0527" w:rsidP="009561CB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Ivashchuk O., Atymtayeva L., Zhigalov A., Ivashchuk O., Fedorov V.</w:t>
            </w:r>
          </w:p>
        </w:tc>
      </w:tr>
      <w:tr w:rsidR="002D0527" w:rsidRPr="00DE6AC9" w14:paraId="6618C3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898A" w14:textId="0D89A0B6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63B2234F" w14:textId="292931D8" w:rsidR="002D0527" w:rsidRPr="00CF5E72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 модели интеллектуальной оценки территорий в условиях динамики климатических условий</w:t>
            </w:r>
          </w:p>
        </w:tc>
        <w:tc>
          <w:tcPr>
            <w:tcW w:w="1701" w:type="dxa"/>
          </w:tcPr>
          <w:p w14:paraId="44018609" w14:textId="19142614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53784B">
              <w:t>Electronic</w:t>
            </w:r>
          </w:p>
        </w:tc>
        <w:tc>
          <w:tcPr>
            <w:tcW w:w="5216" w:type="dxa"/>
          </w:tcPr>
          <w:p w14:paraId="097FD62C" w14:textId="78B10C82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наукоемкие технологии № 9, 2025, стр. 71-77.</w:t>
            </w:r>
          </w:p>
        </w:tc>
        <w:tc>
          <w:tcPr>
            <w:tcW w:w="709" w:type="dxa"/>
          </w:tcPr>
          <w:p w14:paraId="084813BB" w14:textId="3B39D315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</w:rPr>
              <w:t>7</w:t>
            </w:r>
          </w:p>
        </w:tc>
        <w:tc>
          <w:tcPr>
            <w:tcW w:w="2155" w:type="dxa"/>
          </w:tcPr>
          <w:p w14:paraId="3463B036" w14:textId="77777777" w:rsidR="002D0527" w:rsidRPr="00DE6AC9" w:rsidRDefault="002D0527" w:rsidP="002D0527">
            <w:pPr>
              <w:pStyle w:val="a3"/>
              <w:spacing w:before="0" w:beforeAutospacing="0" w:after="0" w:afterAutospacing="0"/>
            </w:pPr>
            <w:r w:rsidRPr="00DE6AC9">
              <w:t xml:space="preserve">Иващук О.А., Гончаров Д.В., </w:t>
            </w:r>
          </w:p>
          <w:p w14:paraId="6F6BCA73" w14:textId="77777777" w:rsidR="002D0527" w:rsidRPr="00DE6AC9" w:rsidRDefault="002D0527" w:rsidP="002D0527">
            <w:pPr>
              <w:pStyle w:val="a3"/>
              <w:spacing w:before="0" w:beforeAutospacing="0" w:after="0" w:afterAutospacing="0"/>
            </w:pPr>
            <w:r w:rsidRPr="00DE6AC9">
              <w:t xml:space="preserve">Кази А.К., </w:t>
            </w:r>
          </w:p>
          <w:p w14:paraId="502993D2" w14:textId="0859FD00" w:rsidR="002D0527" w:rsidRPr="00C00E3D" w:rsidRDefault="002D0527" w:rsidP="002D0527">
            <w:pPr>
              <w:pStyle w:val="a3"/>
              <w:spacing w:before="0" w:beforeAutospacing="0" w:after="0" w:afterAutospacing="0"/>
            </w:pPr>
          </w:p>
        </w:tc>
      </w:tr>
      <w:tr w:rsidR="002D0527" w:rsidRPr="000544FC" w14:paraId="37ADD5C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6C33" w14:textId="73E72055" w:rsidR="002D0527" w:rsidRPr="00C00E3D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7DAFEB76" w14:textId="34560986" w:rsidR="002D0527" w:rsidRPr="000544FC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54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Using the Object Perimeters in MGA Algorithms for the Best Choice of Cybernetic Security Means</w:t>
            </w:r>
          </w:p>
          <w:p w14:paraId="7AB0A47C" w14:textId="77777777" w:rsidR="002D0527" w:rsidRPr="000544FC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</w:tcPr>
          <w:p w14:paraId="65A31F95" w14:textId="2EF22D27" w:rsidR="002D0527" w:rsidRPr="00DE6AC9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53784B">
              <w:t>Electronic</w:t>
            </w:r>
          </w:p>
        </w:tc>
        <w:tc>
          <w:tcPr>
            <w:tcW w:w="5216" w:type="dxa"/>
          </w:tcPr>
          <w:p w14:paraId="10913DDC" w14:textId="6E4812B0" w:rsidR="002D0527" w:rsidRPr="00C00E3D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Appl. Math. Inf. Sci. 19, No. 3, 703-711 (2025)</w:t>
            </w:r>
          </w:p>
          <w:p w14:paraId="3DFF7EC1" w14:textId="77777777" w:rsidR="002D0527" w:rsidRPr="000544FC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0DAE93F9" w14:textId="44D41B38" w:rsidR="002D0527" w:rsidRPr="000544FC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2155" w:type="dxa"/>
          </w:tcPr>
          <w:p w14:paraId="1A69E2D4" w14:textId="77777777" w:rsidR="002D0527" w:rsidRPr="00C00E3D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C00E3D">
              <w:rPr>
                <w:lang w:val="en-US"/>
              </w:rPr>
              <w:t xml:space="preserve">B Akhmetov, </w:t>
            </w:r>
          </w:p>
          <w:p w14:paraId="1E6C56E9" w14:textId="77777777" w:rsidR="002D0527" w:rsidRPr="000544FC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 xml:space="preserve">L Atymtayeva, </w:t>
            </w:r>
          </w:p>
          <w:p w14:paraId="153CE47D" w14:textId="77777777" w:rsidR="002D0527" w:rsidRPr="000544FC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 xml:space="preserve">V Lakhno, </w:t>
            </w:r>
          </w:p>
          <w:p w14:paraId="5EA8FDC5" w14:textId="2E7132DE" w:rsidR="002D0527" w:rsidRPr="000544FC" w:rsidRDefault="009561CB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lang w:val="en-US"/>
              </w:rPr>
              <w:t>B Akhmetov</w:t>
            </w:r>
          </w:p>
          <w:p w14:paraId="7D6F7379" w14:textId="77777777" w:rsidR="002D0527" w:rsidRPr="00DE6AC9" w:rsidRDefault="002D0527" w:rsidP="009561CB">
            <w:pPr>
              <w:pStyle w:val="a3"/>
              <w:spacing w:before="0" w:beforeAutospacing="0" w:after="0" w:afterAutospacing="0"/>
            </w:pPr>
          </w:p>
        </w:tc>
      </w:tr>
      <w:tr w:rsidR="000539AF" w:rsidRPr="00DE6AC9" w14:paraId="75B2CBFB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9455F8" w14:textId="5A5FB34C" w:rsidR="000539AF" w:rsidRPr="00DE6AC9" w:rsidRDefault="000539AF" w:rsidP="000539AF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AD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International research-practical conferences</w:t>
            </w:r>
          </w:p>
        </w:tc>
      </w:tr>
      <w:tr w:rsidR="002D0527" w:rsidRPr="00865D0A" w14:paraId="37D587E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5364" w14:textId="2E7AE6F9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 xml:space="preserve"> </w:t>
            </w:r>
          </w:p>
        </w:tc>
        <w:tc>
          <w:tcPr>
            <w:tcW w:w="4707" w:type="dxa"/>
          </w:tcPr>
          <w:p w14:paraId="66FC01D0" w14:textId="0AF29751" w:rsidR="002D0527" w:rsidRPr="00865D0A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Generalized Plane Deformation Solutions of the Shallow Located Cavity at the Anisotropic Rock Massif under the Actions of Elastic SH-Waves</w:t>
            </w:r>
          </w:p>
        </w:tc>
        <w:tc>
          <w:tcPr>
            <w:tcW w:w="1701" w:type="dxa"/>
          </w:tcPr>
          <w:p w14:paraId="6CDE6446" w14:textId="2BFEBD82" w:rsidR="002D0527" w:rsidRPr="00865D0A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E5D8B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2AB9B7DC" w14:textId="7BB955EF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International Conference on Recent Advances in   Pure and Applied Mathematics (ICRAPAM 2014). -  Antalya, Turkey 6-9 November 2014. - P. 45.</w:t>
            </w:r>
          </w:p>
        </w:tc>
        <w:tc>
          <w:tcPr>
            <w:tcW w:w="709" w:type="dxa"/>
          </w:tcPr>
          <w:p w14:paraId="31CF3216" w14:textId="1022B3AE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1</w:t>
            </w:r>
          </w:p>
        </w:tc>
        <w:tc>
          <w:tcPr>
            <w:tcW w:w="2155" w:type="dxa"/>
          </w:tcPr>
          <w:p w14:paraId="74C1548C" w14:textId="24372F3C" w:rsidR="002D0527" w:rsidRPr="009561CB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L. Atymtay</w:t>
            </w:r>
            <w:r w:rsidR="009561CB">
              <w:rPr>
                <w:lang w:val="en-US"/>
              </w:rPr>
              <w:t>eva</w:t>
            </w:r>
          </w:p>
        </w:tc>
      </w:tr>
      <w:tr w:rsidR="002D0527" w:rsidRPr="00865D0A" w14:paraId="6D5EC500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4A1F" w14:textId="3BFBB66C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0</w:t>
            </w:r>
          </w:p>
        </w:tc>
        <w:tc>
          <w:tcPr>
            <w:tcW w:w="4707" w:type="dxa"/>
          </w:tcPr>
          <w:p w14:paraId="1DA3301A" w14:textId="088A7C18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t>Оптимизация состава контуров кибербезопасности на основе генетического алгоритма</w:t>
            </w:r>
          </w:p>
        </w:tc>
        <w:tc>
          <w:tcPr>
            <w:tcW w:w="1701" w:type="dxa"/>
          </w:tcPr>
          <w:p w14:paraId="187908B3" w14:textId="5F00C5FD" w:rsidR="002D0527" w:rsidRPr="00865D0A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5D8B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764F77CB" w14:textId="4F6480CC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65D0A">
              <w:rPr>
                <w:lang w:val="en-US"/>
              </w:rPr>
              <w:t>The 11th International Scientific Conference «ITSec» October, 1-6 2021, Kyiv (Ukraine), Antalya (Turkey). pp. 9-12.</w:t>
            </w:r>
          </w:p>
        </w:tc>
        <w:tc>
          <w:tcPr>
            <w:tcW w:w="709" w:type="dxa"/>
          </w:tcPr>
          <w:p w14:paraId="61B38C7F" w14:textId="5DADE13B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4</w:t>
            </w:r>
          </w:p>
        </w:tc>
        <w:tc>
          <w:tcPr>
            <w:tcW w:w="2155" w:type="dxa"/>
          </w:tcPr>
          <w:p w14:paraId="72A68D71" w14:textId="77777777" w:rsidR="002D0527" w:rsidRPr="00C00E3D" w:rsidRDefault="002D0527" w:rsidP="002D0527">
            <w:pPr>
              <w:pStyle w:val="a3"/>
              <w:spacing w:before="0" w:beforeAutospacing="0" w:after="0" w:afterAutospacing="0"/>
            </w:pPr>
            <w:r w:rsidRPr="00C00E3D">
              <w:t>В. Лахно,</w:t>
            </w:r>
          </w:p>
          <w:p w14:paraId="4021D7C0" w14:textId="7CB27B28" w:rsidR="002D0527" w:rsidRPr="009561CB" w:rsidRDefault="009561CB" w:rsidP="009561CB">
            <w:pPr>
              <w:pStyle w:val="a3"/>
              <w:spacing w:before="0" w:beforeAutospacing="0" w:after="0" w:afterAutospacing="0"/>
            </w:pPr>
            <w:r>
              <w:t>Б. Ахметов</w:t>
            </w:r>
          </w:p>
        </w:tc>
      </w:tr>
      <w:tr w:rsidR="002D0527" w:rsidRPr="00D0425D" w14:paraId="785758C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A5D8" w14:textId="42923084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1090E281" w14:textId="77777777" w:rsidR="002D0527" w:rsidRPr="00865D0A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Development of the</w:t>
            </w:r>
          </w:p>
          <w:p w14:paraId="214E2723" w14:textId="77777777" w:rsidR="002D0527" w:rsidRPr="00865D0A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structural and analytical models for early apt-attacks detection and intruders identification </w:t>
            </w:r>
          </w:p>
          <w:p w14:paraId="035240FD" w14:textId="5DD8FAA1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</w:p>
        </w:tc>
        <w:tc>
          <w:tcPr>
            <w:tcW w:w="1701" w:type="dxa"/>
          </w:tcPr>
          <w:p w14:paraId="0593E482" w14:textId="2B97C467" w:rsidR="002D0527" w:rsidRPr="00865D0A" w:rsidRDefault="002D0527" w:rsidP="002D052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5D8B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15B2045B" w14:textId="0F0B3730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>Scientific and Practical Cyber Security Journal (SPCSJ) 6(1): 53-58 ISSN 2587- 4667 Scientific Cyber Security Association (SCSA). ol 6, March 2022. P. 53-58</w:t>
            </w:r>
          </w:p>
        </w:tc>
        <w:tc>
          <w:tcPr>
            <w:tcW w:w="709" w:type="dxa"/>
          </w:tcPr>
          <w:p w14:paraId="695DD935" w14:textId="3C50EC47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65D0A">
              <w:rPr>
                <w:lang w:val="en-US"/>
              </w:rPr>
              <w:t>6</w:t>
            </w:r>
          </w:p>
        </w:tc>
        <w:tc>
          <w:tcPr>
            <w:tcW w:w="2155" w:type="dxa"/>
          </w:tcPr>
          <w:p w14:paraId="07853058" w14:textId="4F506F9F" w:rsidR="002D0527" w:rsidRPr="00865D0A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Gnatyuk,</w:t>
            </w:r>
          </w:p>
          <w:p w14:paraId="3BE522C6" w14:textId="77777777" w:rsidR="002D0527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Avkurova, </w:t>
            </w:r>
          </w:p>
          <w:p w14:paraId="576DC4F9" w14:textId="11E394E2" w:rsidR="002D0527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="009561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Tolbatov,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14:paraId="58BE1CA0" w14:textId="6073D98C" w:rsidR="002D0527" w:rsidRPr="00865D0A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Krasovska, </w:t>
            </w:r>
          </w:p>
          <w:p w14:paraId="5062C61E" w14:textId="6762AAF6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u w:val="single"/>
                <w:lang w:val="kk-KZ"/>
              </w:rPr>
            </w:pPr>
            <w:r w:rsidRPr="00865D0A">
              <w:rPr>
                <w:lang w:val="en-US"/>
              </w:rPr>
              <w:t>O</w:t>
            </w:r>
            <w:r>
              <w:rPr>
                <w:lang w:val="en-US"/>
              </w:rPr>
              <w:t>.</w:t>
            </w:r>
            <w:r w:rsidRPr="00865D0A">
              <w:rPr>
                <w:lang w:val="en-US"/>
              </w:rPr>
              <w:t xml:space="preserve"> Verkhovets</w:t>
            </w:r>
          </w:p>
        </w:tc>
      </w:tr>
      <w:tr w:rsidR="002D0527" w:rsidRPr="00210413" w14:paraId="47B6978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5A95" w14:textId="3E6BBA93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728FF6BF" w14:textId="10A4BF0C" w:rsidR="002D0527" w:rsidRPr="007540AB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7540AB">
              <w:rPr>
                <w:lang w:val="en-US"/>
              </w:rPr>
              <w:t>Developing a Carbon Quoting Method for Environmental Processes and Agricultural Industry Facilities</w:t>
            </w:r>
          </w:p>
        </w:tc>
        <w:tc>
          <w:tcPr>
            <w:tcW w:w="1701" w:type="dxa"/>
          </w:tcPr>
          <w:p w14:paraId="17F9E311" w14:textId="21975854" w:rsidR="002D0527" w:rsidRPr="00865D0A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36DF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6888C962" w14:textId="1B791EF1" w:rsidR="002D0527" w:rsidRPr="007540AB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7540AB">
              <w:rPr>
                <w:lang w:val="en-US"/>
              </w:rPr>
              <w:t xml:space="preserve">Emerging Technologies, Sustainable Development, and Recent Innovations in Agriculture, Industry, and Education: </w:t>
            </w:r>
            <w:r>
              <w:rPr>
                <w:lang w:val="en-US"/>
              </w:rPr>
              <w:t xml:space="preserve">Research Anthology and Selected, pp. </w:t>
            </w:r>
            <w:r w:rsidRPr="007540AB">
              <w:rPr>
                <w:lang w:val="en-US"/>
              </w:rPr>
              <w:t>83-91</w:t>
            </w:r>
            <w:r>
              <w:rPr>
                <w:lang w:val="en-US"/>
              </w:rPr>
              <w:t xml:space="preserve">. </w:t>
            </w:r>
            <w:r w:rsidRPr="007540AB">
              <w:rPr>
                <w:lang w:val="en-US"/>
              </w:rPr>
              <w:t>Contributions ISBN 979-8-309-87717-1 (Paperback) ISBN 979-8-309-87756-0 (Hardcover)</w:t>
            </w:r>
          </w:p>
        </w:tc>
        <w:tc>
          <w:tcPr>
            <w:tcW w:w="709" w:type="dxa"/>
          </w:tcPr>
          <w:p w14:paraId="62A29602" w14:textId="7C0F233A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5</w:t>
            </w:r>
          </w:p>
        </w:tc>
        <w:tc>
          <w:tcPr>
            <w:tcW w:w="2155" w:type="dxa"/>
          </w:tcPr>
          <w:p w14:paraId="1261A9AA" w14:textId="68639D41" w:rsidR="002D0527" w:rsidRPr="00210413" w:rsidRDefault="002D0527" w:rsidP="009561CB">
            <w:pPr>
              <w:pStyle w:val="a3"/>
              <w:spacing w:before="0" w:beforeAutospacing="0" w:after="0" w:afterAutospacing="0"/>
              <w:rPr>
                <w:color w:val="000000"/>
                <w:u w:val="single"/>
                <w:lang w:val="en-US"/>
              </w:rPr>
            </w:pPr>
            <w:r w:rsidRPr="00210413">
              <w:rPr>
                <w:lang w:val="en-US"/>
              </w:rPr>
              <w:t>O.A. Ivashchuk</w:t>
            </w:r>
            <w:r w:rsidR="009561CB" w:rsidRPr="00210413">
              <w:rPr>
                <w:lang w:val="en-US"/>
              </w:rPr>
              <w:t>, D.V. Goncharov, K.K. Makulov</w:t>
            </w:r>
          </w:p>
        </w:tc>
      </w:tr>
      <w:tr w:rsidR="002D0527" w:rsidRPr="00865D0A" w14:paraId="5895A0E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BE14" w14:textId="018957ED" w:rsidR="002D0527" w:rsidRPr="00210413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</w:p>
        </w:tc>
        <w:tc>
          <w:tcPr>
            <w:tcW w:w="4707" w:type="dxa"/>
          </w:tcPr>
          <w:p w14:paraId="76B5D729" w14:textId="5B629DE6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t>Стратегия управления продуктивностью сельскохозяйственных территорий с учетом климатических и инфраструктурных изменений</w:t>
            </w:r>
          </w:p>
        </w:tc>
        <w:tc>
          <w:tcPr>
            <w:tcW w:w="1701" w:type="dxa"/>
          </w:tcPr>
          <w:p w14:paraId="390C2E31" w14:textId="7C31CED5" w:rsidR="002D0527" w:rsidRPr="00865D0A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36DF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2354CFAA" w14:textId="3703F430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XI</w:t>
            </w:r>
            <w:r w:rsidRPr="00865D0A">
              <w:t xml:space="preserve"> Международная научно-практическая конференция «Актуальные проблемы науки и образования в условиях глобальных изменений» 12 ноября 2024 года. стр. 212-216</w:t>
            </w:r>
          </w:p>
        </w:tc>
        <w:tc>
          <w:tcPr>
            <w:tcW w:w="709" w:type="dxa"/>
          </w:tcPr>
          <w:p w14:paraId="07AF79A3" w14:textId="2DBB94E7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5</w:t>
            </w:r>
          </w:p>
        </w:tc>
        <w:tc>
          <w:tcPr>
            <w:tcW w:w="2155" w:type="dxa"/>
          </w:tcPr>
          <w:p w14:paraId="71DA23A0" w14:textId="104C35FE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  <w:r w:rsidRPr="00865D0A">
              <w:t>Иващук О.А., Гончаров Д.В.</w:t>
            </w:r>
          </w:p>
        </w:tc>
      </w:tr>
      <w:tr w:rsidR="002D0527" w:rsidRPr="00865D0A" w14:paraId="06C72F2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C5BF" w14:textId="0CFED054" w:rsidR="002D0527" w:rsidRPr="00C00E3D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716A079A" w14:textId="56BFFD1B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 xml:space="preserve">Models for Visualized Spatial Assessment and Forecasting of the Level of Technogenic Impact on the Atmosphere of Regional Territories: Development, Research and Practical Application. </w:t>
            </w:r>
          </w:p>
        </w:tc>
        <w:tc>
          <w:tcPr>
            <w:tcW w:w="1701" w:type="dxa"/>
          </w:tcPr>
          <w:p w14:paraId="0BB28946" w14:textId="1FAF8111" w:rsidR="002D0527" w:rsidRPr="00865D0A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36DF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5B48EC50" w14:textId="114BD6C8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Seventeenth International Conference on Climate Change: Impacts &amp; Responses. 21-25 January 2025.</w:t>
            </w:r>
          </w:p>
        </w:tc>
        <w:tc>
          <w:tcPr>
            <w:tcW w:w="709" w:type="dxa"/>
          </w:tcPr>
          <w:p w14:paraId="179EA782" w14:textId="257B5EAB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6</w:t>
            </w:r>
          </w:p>
        </w:tc>
        <w:tc>
          <w:tcPr>
            <w:tcW w:w="2155" w:type="dxa"/>
          </w:tcPr>
          <w:p w14:paraId="3C8CF607" w14:textId="466D74CF" w:rsidR="002D0527" w:rsidRPr="009561CB" w:rsidRDefault="009561CB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lang w:val="en-US"/>
              </w:rPr>
              <w:t>O. Ivashchuk</w:t>
            </w:r>
          </w:p>
        </w:tc>
      </w:tr>
      <w:tr w:rsidR="002D0527" w:rsidRPr="00865D0A" w14:paraId="5375BF5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B39F" w14:textId="743A2CC3" w:rsidR="002D0527" w:rsidRPr="00CF5E72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4D3BC2D6" w14:textId="15EAEF3E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>Machine Learning Approach to Fault Detection in Microclimate system at Residential and Non-residential buildings.</w:t>
            </w:r>
          </w:p>
        </w:tc>
        <w:tc>
          <w:tcPr>
            <w:tcW w:w="1701" w:type="dxa"/>
          </w:tcPr>
          <w:p w14:paraId="08AE7120" w14:textId="68E7383D" w:rsidR="002D0527" w:rsidRPr="00865D0A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36DF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273682E3" w14:textId="328C31CC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In Proceedings of PAMDAS 2025 - International conference on Physical Asset Management and Data Science, 17-18 Jul. 2025, Coimbra, Portugal. ISBN 978-989-8331-19-9. pp. 400-412.</w:t>
            </w:r>
          </w:p>
        </w:tc>
        <w:tc>
          <w:tcPr>
            <w:tcW w:w="709" w:type="dxa"/>
          </w:tcPr>
          <w:p w14:paraId="71480306" w14:textId="475F2E02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13</w:t>
            </w:r>
          </w:p>
        </w:tc>
        <w:tc>
          <w:tcPr>
            <w:tcW w:w="2155" w:type="dxa"/>
          </w:tcPr>
          <w:p w14:paraId="2974E6D5" w14:textId="77777777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N. Daurenbayeva, </w:t>
            </w:r>
          </w:p>
          <w:p w14:paraId="04C846A2" w14:textId="77777777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L. Atymtayeva, </w:t>
            </w:r>
          </w:p>
          <w:p w14:paraId="124A72BF" w14:textId="77777777" w:rsidR="002D0527" w:rsidRPr="00865D0A" w:rsidRDefault="002D0527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M. Mendes, </w:t>
            </w:r>
          </w:p>
          <w:p w14:paraId="72A8DEBC" w14:textId="23E7E571" w:rsidR="002D0527" w:rsidRPr="009561CB" w:rsidRDefault="009561CB" w:rsidP="002D052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lang w:val="en-US"/>
              </w:rPr>
              <w:t>A. Nurlanuly</w:t>
            </w:r>
          </w:p>
        </w:tc>
      </w:tr>
      <w:tr w:rsidR="000539AF" w:rsidRPr="00DE6AC9" w14:paraId="07373A79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40B02" w14:textId="0A57084B" w:rsidR="000539AF" w:rsidRPr="00DE6AC9" w:rsidRDefault="000539AF" w:rsidP="000539A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B9">
              <w:rPr>
                <w:rFonts w:ascii="Times New Roman" w:hAnsi="Times New Roman" w:cs="Times New Roman"/>
                <w:b/>
                <w:sz w:val="24"/>
                <w:szCs w:val="24"/>
              </w:rPr>
              <w:t>Patents, copyright certificates</w:t>
            </w:r>
          </w:p>
        </w:tc>
      </w:tr>
      <w:tr w:rsidR="002D0527" w:rsidRPr="00D0425D" w14:paraId="32F13FE6" w14:textId="77777777" w:rsidTr="00867FC1">
        <w:trPr>
          <w:trHeight w:val="15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081F" w14:textId="0C4021FE" w:rsidR="002D0527" w:rsidRPr="00A950FA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52347DF4" w14:textId="77777777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«Inve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ing in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cybersecurity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11AF1802" w14:textId="50ADDA5A" w:rsidR="002D0527" w:rsidRPr="002D0527" w:rsidRDefault="002D0527" w:rsidP="002D0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19C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02191CF5" w14:textId="42C98579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Свидетельство о внесении сведений в государственный реестр прав на объекты, охраняемые авторским правом №18787 от 17.06.2021 г.</w:t>
            </w:r>
          </w:p>
        </w:tc>
        <w:tc>
          <w:tcPr>
            <w:tcW w:w="709" w:type="dxa"/>
          </w:tcPr>
          <w:p w14:paraId="18788879" w14:textId="77777777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3C3AA8FA" w14:textId="77777777" w:rsidR="009561CB" w:rsidRDefault="009561CB" w:rsidP="009561C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Алимсейтова Ж.К.,</w:t>
            </w:r>
          </w:p>
          <w:p w14:paraId="1EA6FB5A" w14:textId="77777777" w:rsidR="002D0527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Ахметов Б.С., Лахно В.А., Ахметов Б.Б., </w:t>
            </w:r>
          </w:p>
          <w:p w14:paraId="6318368A" w14:textId="1259EE21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Тынымбаев Б.А., Тургынбаева А.А.</w:t>
            </w:r>
          </w:p>
        </w:tc>
      </w:tr>
      <w:tr w:rsidR="002D0527" w:rsidRPr="00210413" w14:paraId="004396F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D2661" w14:textId="19E1C755" w:rsidR="002D0527" w:rsidRPr="00A950FA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1B26508D" w14:textId="77777777" w:rsidR="002D0527" w:rsidRPr="00DE6AC9" w:rsidRDefault="002D0527" w:rsidP="002D052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«DSS investing in cybersecurity»</w:t>
            </w:r>
          </w:p>
        </w:tc>
        <w:tc>
          <w:tcPr>
            <w:tcW w:w="1701" w:type="dxa"/>
          </w:tcPr>
          <w:p w14:paraId="27ECE7B3" w14:textId="3794E2AA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F219C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46817387" w14:textId="77777777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Свидетельство о внесении сведений в государственный реестр прав на объекты,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охраняемые авторским правом №18928 от 23.06.2021 г.</w:t>
            </w:r>
          </w:p>
          <w:p w14:paraId="6F39D00A" w14:textId="53E3AC49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EF1336" w14:textId="77777777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31715EF4" w14:textId="77777777" w:rsidR="009561CB" w:rsidRDefault="009561CB" w:rsidP="009561C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Алимсейтова Ж.К.,</w:t>
            </w:r>
          </w:p>
          <w:p w14:paraId="4537837A" w14:textId="77777777" w:rsidR="002D0527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Ахметов Б.С., Лахно В.А., Ахметов Б.Б.,</w:t>
            </w:r>
          </w:p>
          <w:p w14:paraId="3F3C4150" w14:textId="1F1125CE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Жилкишбаева Г.С., </w:t>
            </w:r>
          </w:p>
          <w:p w14:paraId="49C0B098" w14:textId="7387E3D4" w:rsidR="002D0527" w:rsidRPr="00DE6AC9" w:rsidRDefault="002D0527" w:rsidP="002D0527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Тынымбаев Б.А.</w:t>
            </w:r>
          </w:p>
        </w:tc>
      </w:tr>
      <w:tr w:rsidR="002D0527" w:rsidRPr="00DE6AC9" w14:paraId="5C4C430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625C" w14:textId="36507669" w:rsidR="002D0527" w:rsidRPr="00A950FA" w:rsidRDefault="002D0527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lastRenderedPageBreak/>
              <w:t>2</w:t>
            </w:r>
          </w:p>
        </w:tc>
        <w:tc>
          <w:tcPr>
            <w:tcW w:w="4707" w:type="dxa"/>
          </w:tcPr>
          <w:p w14:paraId="450B3C83" w14:textId="6D5D676D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Программа для оценки продуктивности сельскохозяйственных территорий в условиях динамики парникового эффекта</w:t>
            </w:r>
          </w:p>
        </w:tc>
        <w:tc>
          <w:tcPr>
            <w:tcW w:w="1701" w:type="dxa"/>
          </w:tcPr>
          <w:p w14:paraId="5B1D464E" w14:textId="51CE7E89" w:rsidR="002D0527" w:rsidRPr="00DE6AC9" w:rsidRDefault="002D0527" w:rsidP="002D0527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F219C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0D1EFA93" w14:textId="3355B32A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Свидетельство о внесении сведений в государственный реестр прав на объекты, охраняемые авторским правом № 63586 от «30» октября 2025 года</w:t>
            </w:r>
          </w:p>
        </w:tc>
        <w:tc>
          <w:tcPr>
            <w:tcW w:w="709" w:type="dxa"/>
          </w:tcPr>
          <w:p w14:paraId="787FA3E1" w14:textId="77777777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53BEDDB5" w14:textId="130F7E58" w:rsidR="002D0527" w:rsidRPr="00DE6AC9" w:rsidRDefault="002D0527" w:rsidP="002D052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Иващук О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Байболатов Е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Гончаров Д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Атымтаева Л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Оган А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39AF" w:rsidRPr="00DE6AC9" w14:paraId="0BC4665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BC09" w14:textId="488D4143" w:rsidR="000539AF" w:rsidRPr="00A950FA" w:rsidRDefault="000539AF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08297D2A" w14:textId="23440FE5" w:rsidR="000539AF" w:rsidRPr="00DE6AC9" w:rsidRDefault="000539AF" w:rsidP="000539AF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Информационная система для визуализации управляющих воздействий по адаптации сельскохозяйственных территорий в условиях динамики парникового эффекта</w:t>
            </w:r>
          </w:p>
        </w:tc>
        <w:tc>
          <w:tcPr>
            <w:tcW w:w="1701" w:type="dxa"/>
          </w:tcPr>
          <w:p w14:paraId="3AB36A35" w14:textId="19952B92" w:rsidR="000539AF" w:rsidRPr="00DE6AC9" w:rsidRDefault="002D0527" w:rsidP="000539AF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D0527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</w:p>
        </w:tc>
        <w:tc>
          <w:tcPr>
            <w:tcW w:w="5216" w:type="dxa"/>
          </w:tcPr>
          <w:p w14:paraId="0FFE44B4" w14:textId="1D48FF22" w:rsidR="000539AF" w:rsidRPr="00DE6AC9" w:rsidRDefault="000539AF" w:rsidP="00053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Свидетельство о внесении сведений в государственный реестр прав на объекты, охраняемые авторским правом № 64206 от «13» ноября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2025 года</w:t>
            </w:r>
          </w:p>
        </w:tc>
        <w:tc>
          <w:tcPr>
            <w:tcW w:w="709" w:type="dxa"/>
          </w:tcPr>
          <w:p w14:paraId="289E71E0" w14:textId="77777777" w:rsidR="000539AF" w:rsidRPr="00DE6AC9" w:rsidRDefault="000539AF" w:rsidP="00053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0FC94A02" w14:textId="61D4ED8B" w:rsidR="000539AF" w:rsidRPr="00DE6AC9" w:rsidRDefault="000539AF" w:rsidP="00053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Гончаров Д. В., </w:t>
            </w:r>
          </w:p>
          <w:p w14:paraId="4F743563" w14:textId="77777777" w:rsidR="000539AF" w:rsidRPr="00DE6AC9" w:rsidRDefault="000539AF" w:rsidP="000539A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Бекболат Д. М., Иващук О. А., Байболатов Е. М., </w:t>
            </w:r>
          </w:p>
          <w:p w14:paraId="618378F6" w14:textId="0B88CF2A" w:rsidR="002D0527" w:rsidRPr="00DE6AC9" w:rsidRDefault="000539AF" w:rsidP="009561C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Қанат М. А.</w:t>
            </w:r>
          </w:p>
        </w:tc>
      </w:tr>
      <w:tr w:rsidR="000539AF" w:rsidRPr="00DE6AC9" w14:paraId="57F81927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A41CF7" w14:textId="196A1ED4" w:rsidR="000539AF" w:rsidRPr="00DE6AC9" w:rsidRDefault="000539AF" w:rsidP="000539A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26C">
              <w:rPr>
                <w:rFonts w:ascii="Times New Roman" w:hAnsi="Times New Roman" w:cs="Times New Roman"/>
                <w:b/>
                <w:sz w:val="24"/>
                <w:szCs w:val="24"/>
              </w:rPr>
              <w:t>Monographs, textbooks, study guides</w:t>
            </w:r>
          </w:p>
        </w:tc>
      </w:tr>
      <w:tr w:rsidR="00010F6E" w:rsidRPr="00C00E3D" w14:paraId="69E7C9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C4D1" w14:textId="566A13D2" w:rsidR="00010F6E" w:rsidRPr="00A950FA" w:rsidRDefault="00010F6E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0FE24ACA" w14:textId="2ACE3AC6" w:rsidR="00010F6E" w:rsidRPr="00C00E3D" w:rsidRDefault="00010F6E" w:rsidP="00010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Динамические задачи механики подземных сооружений.</w:t>
            </w:r>
          </w:p>
        </w:tc>
        <w:tc>
          <w:tcPr>
            <w:tcW w:w="1701" w:type="dxa"/>
          </w:tcPr>
          <w:p w14:paraId="775BD815" w14:textId="6BF26ED8" w:rsidR="00010F6E" w:rsidRPr="00010F6E" w:rsidRDefault="00010F6E" w:rsidP="00010F6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t>Printed</w:t>
            </w:r>
          </w:p>
        </w:tc>
        <w:tc>
          <w:tcPr>
            <w:tcW w:w="5216" w:type="dxa"/>
          </w:tcPr>
          <w:p w14:paraId="66FF2CF3" w14:textId="77777777" w:rsidR="00010F6E" w:rsidRPr="00C00E3D" w:rsidRDefault="00010F6E" w:rsidP="00010F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right="315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Монография. – Алматы: КБТУ, 2014. – 204.</w:t>
            </w:r>
          </w:p>
          <w:p w14:paraId="197DA062" w14:textId="666C5D30" w:rsidR="00010F6E" w:rsidRPr="00C00E3D" w:rsidRDefault="00010F6E" w:rsidP="00010F6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978-601-269-062-0</w:t>
            </w:r>
          </w:p>
        </w:tc>
        <w:tc>
          <w:tcPr>
            <w:tcW w:w="709" w:type="dxa"/>
          </w:tcPr>
          <w:p w14:paraId="037E81BC" w14:textId="663FDE64" w:rsidR="00010F6E" w:rsidRPr="00C00E3D" w:rsidRDefault="00010F6E" w:rsidP="00010F6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204</w:t>
            </w:r>
          </w:p>
        </w:tc>
        <w:tc>
          <w:tcPr>
            <w:tcW w:w="2155" w:type="dxa"/>
          </w:tcPr>
          <w:p w14:paraId="3B438802" w14:textId="77777777" w:rsidR="00010F6E" w:rsidRPr="00C00E3D" w:rsidRDefault="00010F6E" w:rsidP="00010F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Масанов Ж.К., Атымтаева Л.Б., </w:t>
            </w:r>
          </w:p>
          <w:p w14:paraId="2743AA44" w14:textId="3B07245C" w:rsidR="00010F6E" w:rsidRPr="00C00E3D" w:rsidRDefault="00010F6E" w:rsidP="00010F6E">
            <w:pPr>
              <w:shd w:val="clear" w:color="auto" w:fill="FFFFFF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Мырзахметова Г.С.</w:t>
            </w:r>
          </w:p>
        </w:tc>
      </w:tr>
      <w:tr w:rsidR="00010F6E" w:rsidRPr="00C00E3D" w14:paraId="430BA303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2166" w14:textId="65A46D47" w:rsidR="00010F6E" w:rsidRPr="00A950FA" w:rsidRDefault="00010F6E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3</w:t>
            </w:r>
          </w:p>
        </w:tc>
        <w:tc>
          <w:tcPr>
            <w:tcW w:w="4707" w:type="dxa"/>
          </w:tcPr>
          <w:p w14:paraId="2F0908AB" w14:textId="1C0AC07B" w:rsidR="00010F6E" w:rsidRPr="00C00E3D" w:rsidRDefault="00010F6E" w:rsidP="00010F6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Интеллектуальные системы поддержки принятия решений в процессе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инвестирования в системы кибернетической безопасности </w:t>
            </w:r>
          </w:p>
        </w:tc>
        <w:tc>
          <w:tcPr>
            <w:tcW w:w="1701" w:type="dxa"/>
          </w:tcPr>
          <w:p w14:paraId="089E4DF5" w14:textId="02415D8C" w:rsidR="00010F6E" w:rsidRPr="00010F6E" w:rsidRDefault="00010F6E" w:rsidP="00010F6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Printed</w:t>
            </w:r>
          </w:p>
        </w:tc>
        <w:tc>
          <w:tcPr>
            <w:tcW w:w="5216" w:type="dxa"/>
          </w:tcPr>
          <w:p w14:paraId="495CC808" w14:textId="77777777" w:rsidR="00010F6E" w:rsidRPr="00C00E3D" w:rsidRDefault="00010F6E" w:rsidP="00010F6E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Полиграфия сервис и Ко, 2022.-с.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242.</w:t>
            </w:r>
          </w:p>
          <w:p w14:paraId="3C216E92" w14:textId="0772B0DA" w:rsidR="00010F6E" w:rsidRPr="00C00E3D" w:rsidRDefault="00010F6E" w:rsidP="00010F6E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978-601-308-781-8</w:t>
            </w:r>
          </w:p>
        </w:tc>
        <w:tc>
          <w:tcPr>
            <w:tcW w:w="709" w:type="dxa"/>
          </w:tcPr>
          <w:p w14:paraId="699BA437" w14:textId="55F75BC8" w:rsidR="00010F6E" w:rsidRPr="00C00E3D" w:rsidRDefault="00010F6E" w:rsidP="00010F6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242</w:t>
            </w:r>
          </w:p>
        </w:tc>
        <w:tc>
          <w:tcPr>
            <w:tcW w:w="2155" w:type="dxa"/>
          </w:tcPr>
          <w:p w14:paraId="0D88F787" w14:textId="77777777" w:rsidR="00010F6E" w:rsidRPr="00C00E3D" w:rsidRDefault="00010F6E" w:rsidP="00010F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Ахметов Б.Б., Лахно В.А., </w:t>
            </w:r>
          </w:p>
          <w:p w14:paraId="12F7AF45" w14:textId="6266F871" w:rsidR="00010F6E" w:rsidRPr="00C00E3D" w:rsidRDefault="00010F6E" w:rsidP="00010F6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Малюков В.П.</w:t>
            </w:r>
          </w:p>
        </w:tc>
      </w:tr>
      <w:tr w:rsidR="00010F6E" w:rsidRPr="00C00E3D" w14:paraId="1867A665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2E24" w14:textId="77E1B316" w:rsidR="00010F6E" w:rsidRPr="00A950FA" w:rsidRDefault="00010F6E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lastRenderedPageBreak/>
              <w:t>3</w:t>
            </w:r>
          </w:p>
        </w:tc>
        <w:tc>
          <w:tcPr>
            <w:tcW w:w="4707" w:type="dxa"/>
          </w:tcPr>
          <w:p w14:paraId="2355F6B2" w14:textId="77777777" w:rsidR="00010F6E" w:rsidRPr="00C00E3D" w:rsidRDefault="00010F6E" w:rsidP="00010F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Архитектура компьютерных систем</w:t>
            </w:r>
          </w:p>
          <w:p w14:paraId="605FF1D8" w14:textId="5F4ADD04" w:rsidR="00010F6E" w:rsidRPr="00C00E3D" w:rsidRDefault="00010F6E" w:rsidP="007722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1. "Компьютерная схемотехника и логика</w:t>
            </w:r>
            <w:r w:rsidR="007722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«математические модели компьютерных кодов, структуры, алгоритмы и схемотехника операций компьютерной арифметики»</w:t>
            </w:r>
          </w:p>
        </w:tc>
        <w:tc>
          <w:tcPr>
            <w:tcW w:w="1701" w:type="dxa"/>
          </w:tcPr>
          <w:p w14:paraId="5BCDD258" w14:textId="5FE892A1" w:rsidR="00010F6E" w:rsidRPr="00010F6E" w:rsidRDefault="00010F6E" w:rsidP="00010F6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t>Printed</w:t>
            </w:r>
          </w:p>
        </w:tc>
        <w:tc>
          <w:tcPr>
            <w:tcW w:w="5216" w:type="dxa"/>
          </w:tcPr>
          <w:p w14:paraId="7E417536" w14:textId="77777777" w:rsidR="00010F6E" w:rsidRPr="00C00E3D" w:rsidRDefault="00010F6E" w:rsidP="00010F6E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Учебное пособие. – Ақтау. ЕУ, 2022 – 118 с. </w:t>
            </w:r>
          </w:p>
          <w:p w14:paraId="020B62DF" w14:textId="303AA5DC" w:rsidR="00010F6E" w:rsidRPr="00C00E3D" w:rsidRDefault="00010F6E" w:rsidP="00010F6E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978-601-257-449-4</w:t>
            </w:r>
          </w:p>
        </w:tc>
        <w:tc>
          <w:tcPr>
            <w:tcW w:w="709" w:type="dxa"/>
          </w:tcPr>
          <w:p w14:paraId="09DCC3E1" w14:textId="54F9AB88" w:rsidR="00010F6E" w:rsidRPr="00C00E3D" w:rsidRDefault="00010F6E" w:rsidP="00010F6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118</w:t>
            </w:r>
          </w:p>
        </w:tc>
        <w:tc>
          <w:tcPr>
            <w:tcW w:w="2155" w:type="dxa"/>
          </w:tcPr>
          <w:p w14:paraId="09366C9B" w14:textId="6EFD4FEE" w:rsidR="00010F6E" w:rsidRPr="00C00E3D" w:rsidRDefault="00010F6E" w:rsidP="00010F6E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Лахно В.А., Ахметов Б.Б., </w:t>
            </w:r>
          </w:p>
          <w:p w14:paraId="7553516D" w14:textId="07F134E1" w:rsidR="00010F6E" w:rsidRPr="00C00E3D" w:rsidRDefault="00010F6E" w:rsidP="00010F6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 Гусев Б.С.</w:t>
            </w:r>
          </w:p>
        </w:tc>
      </w:tr>
      <w:tr w:rsidR="00010F6E" w:rsidRPr="00C00E3D" w14:paraId="22FEBBA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F2B6" w14:textId="27151466" w:rsidR="00010F6E" w:rsidRPr="00A950FA" w:rsidRDefault="00010F6E" w:rsidP="009561CB">
            <w:pPr>
              <w:pStyle w:val="af"/>
              <w:numPr>
                <w:ilvl w:val="0"/>
                <w:numId w:val="23"/>
              </w:numPr>
              <w:ind w:left="0" w:firstLine="0"/>
            </w:pPr>
            <w:r>
              <w:t>3</w:t>
            </w:r>
          </w:p>
        </w:tc>
        <w:tc>
          <w:tcPr>
            <w:tcW w:w="4707" w:type="dxa"/>
          </w:tcPr>
          <w:p w14:paraId="6E0CE64A" w14:textId="4B86428D" w:rsidR="00010F6E" w:rsidRPr="00C00E3D" w:rsidRDefault="00010F6E" w:rsidP="00010F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Интелектуалды басқару жүйелері: Жасанды интеллект және цифрлық технологиялардың ықпалы.</w:t>
            </w:r>
          </w:p>
        </w:tc>
        <w:tc>
          <w:tcPr>
            <w:tcW w:w="1701" w:type="dxa"/>
          </w:tcPr>
          <w:p w14:paraId="7FEB8B3B" w14:textId="68E2A451" w:rsidR="00010F6E" w:rsidRPr="00010F6E" w:rsidRDefault="00010F6E" w:rsidP="00010F6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t>Printed</w:t>
            </w:r>
          </w:p>
        </w:tc>
        <w:tc>
          <w:tcPr>
            <w:tcW w:w="5216" w:type="dxa"/>
          </w:tcPr>
          <w:p w14:paraId="03D34C91" w14:textId="77777777" w:rsidR="009561CB" w:rsidRDefault="00010F6E" w:rsidP="00010F6E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Полиграфия сервис и Ко, 2025.-с.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130.</w:t>
            </w:r>
            <w:r w:rsidR="009561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14:paraId="0A495B6F" w14:textId="5C2D056E" w:rsidR="00010F6E" w:rsidRPr="00C00E3D" w:rsidRDefault="00010F6E" w:rsidP="009561CB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978-601-7399-81-8</w:t>
            </w:r>
          </w:p>
        </w:tc>
        <w:tc>
          <w:tcPr>
            <w:tcW w:w="709" w:type="dxa"/>
          </w:tcPr>
          <w:p w14:paraId="3B4574AF" w14:textId="1D0BEE3E" w:rsidR="00010F6E" w:rsidRPr="00C00E3D" w:rsidRDefault="00010F6E" w:rsidP="00010F6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129</w:t>
            </w:r>
          </w:p>
        </w:tc>
        <w:tc>
          <w:tcPr>
            <w:tcW w:w="2155" w:type="dxa"/>
          </w:tcPr>
          <w:p w14:paraId="729A42BA" w14:textId="74AAD5ED" w:rsidR="00010F6E" w:rsidRPr="009561CB" w:rsidRDefault="009561CB" w:rsidP="009561CB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</w:t>
            </w:r>
            <w:r w:rsidR="00010F6E"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br/>
            </w:r>
          </w:p>
        </w:tc>
      </w:tr>
      <w:tr w:rsidR="00010F6E" w:rsidRPr="00C00E3D" w14:paraId="1E835B1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C2F07" w14:textId="77777777" w:rsidR="00010F6E" w:rsidRPr="00D0425D" w:rsidRDefault="00010F6E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3A34FEB4" w14:textId="459B18CA" w:rsidR="00010F6E" w:rsidRPr="00C00E3D" w:rsidRDefault="00010F6E" w:rsidP="00010F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Компьютерная схемотехника. Часть 1. «Типовые узлы компьютерных систем. Триггерные схемы»</w:t>
            </w:r>
          </w:p>
        </w:tc>
        <w:tc>
          <w:tcPr>
            <w:tcW w:w="1701" w:type="dxa"/>
          </w:tcPr>
          <w:p w14:paraId="1E1C0D18" w14:textId="351E0894" w:rsidR="00010F6E" w:rsidRPr="00010F6E" w:rsidRDefault="00010F6E" w:rsidP="00010F6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t>Printed</w:t>
            </w:r>
          </w:p>
        </w:tc>
        <w:tc>
          <w:tcPr>
            <w:tcW w:w="5216" w:type="dxa"/>
          </w:tcPr>
          <w:p w14:paraId="352F130F" w14:textId="31DA6ED8" w:rsidR="00010F6E" w:rsidRPr="00C00E3D" w:rsidRDefault="00010F6E" w:rsidP="00431B0F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Учебник. – Алматы: "Полиграфия", 2025. – 273 с., 2025.-с. 273.</w:t>
            </w:r>
            <w:r w:rsidR="00431B0F" w:rsidRPr="00431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РУМС МНВО РК Протокол № 2 от 15 мая 2025 г.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ISBN 978-601-80838-9-1</w:t>
            </w:r>
          </w:p>
        </w:tc>
        <w:tc>
          <w:tcPr>
            <w:tcW w:w="709" w:type="dxa"/>
          </w:tcPr>
          <w:p w14:paraId="69FAE8E9" w14:textId="39952A5F" w:rsidR="00010F6E" w:rsidRPr="00C00E3D" w:rsidRDefault="00010F6E" w:rsidP="00010F6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2155" w:type="dxa"/>
          </w:tcPr>
          <w:p w14:paraId="6833ED73" w14:textId="77777777" w:rsidR="009561CB" w:rsidRDefault="00010F6E" w:rsidP="009561CB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К. К. Макулов, Б. Е. Гусев, </w:t>
            </w:r>
          </w:p>
          <w:p w14:paraId="59C610E7" w14:textId="53E08AA6" w:rsidR="00010F6E" w:rsidRPr="00C00E3D" w:rsidRDefault="00010F6E" w:rsidP="009561CB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В. А. Лахно.</w:t>
            </w:r>
          </w:p>
        </w:tc>
      </w:tr>
      <w:tr w:rsidR="000539AF" w:rsidRPr="00DE6AC9" w14:paraId="42C3097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347A" w14:textId="77777777" w:rsidR="000539AF" w:rsidRPr="00C00E3D" w:rsidRDefault="000539AF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61382D45" w14:textId="25104979" w:rsidR="000539AF" w:rsidRPr="00C00E3D" w:rsidRDefault="000539AF" w:rsidP="000539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Компьютерлік жүйелер архитектурасы және арифметикалық құрылғылар сұлбатехникасы</w:t>
            </w:r>
          </w:p>
        </w:tc>
        <w:tc>
          <w:tcPr>
            <w:tcW w:w="1701" w:type="dxa"/>
          </w:tcPr>
          <w:p w14:paraId="432DA122" w14:textId="6CA9758F" w:rsidR="000539AF" w:rsidRPr="00C00E3D" w:rsidRDefault="007722F5" w:rsidP="000539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t>Printed</w:t>
            </w:r>
          </w:p>
        </w:tc>
        <w:tc>
          <w:tcPr>
            <w:tcW w:w="5216" w:type="dxa"/>
          </w:tcPr>
          <w:p w14:paraId="4B2AD840" w14:textId="45764EA5" w:rsidR="000539AF" w:rsidRDefault="000539AF" w:rsidP="000539AF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Оқулық. - Алматы, "Полиграфия"баспасы, 2025.- 285 б.</w:t>
            </w:r>
            <w:r w:rsidR="009561CB" w:rsidRPr="009561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ISBN 978-601-7399-83-2</w:t>
            </w:r>
          </w:p>
          <w:p w14:paraId="488B72DD" w14:textId="2AAAB423" w:rsidR="00010F6E" w:rsidRPr="00C00E3D" w:rsidRDefault="00010F6E" w:rsidP="000539AF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01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ҚР ҒжБМ РОӘК ОӘБ-ЖБТ) 15.05.2025 № 2 хаттама</w:t>
            </w:r>
          </w:p>
        </w:tc>
        <w:tc>
          <w:tcPr>
            <w:tcW w:w="709" w:type="dxa"/>
          </w:tcPr>
          <w:p w14:paraId="28C25623" w14:textId="568B7551" w:rsidR="000539AF" w:rsidRPr="00C00E3D" w:rsidRDefault="000539AF" w:rsidP="000539A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285</w:t>
            </w:r>
          </w:p>
        </w:tc>
        <w:tc>
          <w:tcPr>
            <w:tcW w:w="2155" w:type="dxa"/>
          </w:tcPr>
          <w:p w14:paraId="426F4BFD" w14:textId="2B294B3E" w:rsidR="000539AF" w:rsidRPr="00C00E3D" w:rsidRDefault="000539AF" w:rsidP="000539AF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Макулов К.К.</w:t>
            </w:r>
          </w:p>
        </w:tc>
      </w:tr>
      <w:tr w:rsidR="000539AF" w:rsidRPr="00DE6AC9" w14:paraId="38584008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460C" w14:textId="77777777" w:rsidR="000539AF" w:rsidRPr="00AF50E2" w:rsidRDefault="000539AF" w:rsidP="009561CB">
            <w:pPr>
              <w:pStyle w:val="af"/>
              <w:numPr>
                <w:ilvl w:val="0"/>
                <w:numId w:val="23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52C6FAB9" w14:textId="381A51D8" w:rsidR="000539AF" w:rsidRPr="00C00E3D" w:rsidRDefault="000539AF" w:rsidP="000539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Интеллектуальный мониторинг и прогнозирование состояния сельскохозяйственных территорий в условиях динамики техногенного и климатического воздействия</w:t>
            </w:r>
          </w:p>
        </w:tc>
        <w:tc>
          <w:tcPr>
            <w:tcW w:w="1701" w:type="dxa"/>
          </w:tcPr>
          <w:p w14:paraId="368D662C" w14:textId="48D82E31" w:rsidR="000539AF" w:rsidRPr="00C00E3D" w:rsidRDefault="007722F5" w:rsidP="000539AF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10F6E">
              <w:rPr>
                <w:rFonts w:ascii="Times New Roman" w:hAnsi="Times New Roman" w:cs="Times New Roman"/>
                <w:sz w:val="24"/>
                <w:szCs w:val="24"/>
              </w:rPr>
              <w:t>Printed</w:t>
            </w:r>
          </w:p>
        </w:tc>
        <w:tc>
          <w:tcPr>
            <w:tcW w:w="5216" w:type="dxa"/>
          </w:tcPr>
          <w:p w14:paraId="69956D17" w14:textId="1B0D30B5" w:rsidR="000539AF" w:rsidRPr="00C00E3D" w:rsidRDefault="000539AF" w:rsidP="000539AF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Мирас, 2025.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978-601-323-636-0. -с. 116.</w:t>
            </w:r>
          </w:p>
        </w:tc>
        <w:tc>
          <w:tcPr>
            <w:tcW w:w="709" w:type="dxa"/>
          </w:tcPr>
          <w:p w14:paraId="2486F3A8" w14:textId="64126193" w:rsidR="000539AF" w:rsidRPr="00C00E3D" w:rsidRDefault="000539AF" w:rsidP="000539A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116</w:t>
            </w:r>
          </w:p>
        </w:tc>
        <w:tc>
          <w:tcPr>
            <w:tcW w:w="2155" w:type="dxa"/>
          </w:tcPr>
          <w:p w14:paraId="683E47E0" w14:textId="29386AEB" w:rsidR="000539AF" w:rsidRPr="00C00E3D" w:rsidRDefault="000539AF" w:rsidP="000539A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Иващук О.А., Гончаров Д.В., Оган А.</w:t>
            </w:r>
          </w:p>
        </w:tc>
      </w:tr>
    </w:tbl>
    <w:p w14:paraId="003AFF2B" w14:textId="77777777" w:rsidR="00552D28" w:rsidRPr="00C744D7" w:rsidRDefault="00552D28" w:rsidP="0045338B">
      <w:pPr>
        <w:rPr>
          <w:lang w:val="kk-KZ"/>
        </w:rPr>
      </w:pPr>
    </w:p>
    <w:sectPr w:rsidR="00552D28" w:rsidRPr="00C744D7" w:rsidSect="001E6AA5">
      <w:headerReference w:type="default" r:id="rId22"/>
      <w:footerReference w:type="default" r:id="rId23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991574" w14:textId="77777777" w:rsidR="00A37B64" w:rsidRDefault="00A37B64" w:rsidP="0045338B">
      <w:pPr>
        <w:spacing w:after="0" w:line="240" w:lineRule="auto"/>
      </w:pPr>
      <w:r>
        <w:separator/>
      </w:r>
    </w:p>
  </w:endnote>
  <w:endnote w:type="continuationSeparator" w:id="0">
    <w:p w14:paraId="20ED4301" w14:textId="77777777" w:rsidR="00A37B64" w:rsidRDefault="00A37B64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8F1E8" w14:textId="77777777" w:rsidR="00894627" w:rsidRDefault="00894627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33543D8" w14:textId="0784ACE1" w:rsidR="00894627" w:rsidRPr="00D0425D" w:rsidRDefault="00894627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  <w:lang w:val="en-US"/>
      </w:rPr>
    </w:pPr>
    <w:r w:rsidRPr="00D0425D">
      <w:rPr>
        <w:rFonts w:ascii="Times New Roman" w:hAnsi="Times New Roman" w:cs="Times New Roman"/>
        <w:sz w:val="24"/>
        <w:szCs w:val="24"/>
        <w:lang w:val="en-US"/>
      </w:rPr>
      <w:t>«</w:t>
    </w:r>
    <w:r w:rsidR="00210413">
      <w:rPr>
        <w:rFonts w:ascii="Times New Roman" w:hAnsi="Times New Roman" w:cs="Times New Roman"/>
        <w:sz w:val="24"/>
        <w:szCs w:val="24"/>
        <w:lang w:val="en-US"/>
      </w:rPr>
      <w:t>15</w:t>
    </w:r>
    <w:r w:rsidRPr="00D0425D">
      <w:rPr>
        <w:rFonts w:ascii="Times New Roman" w:hAnsi="Times New Roman" w:cs="Times New Roman"/>
        <w:sz w:val="24"/>
        <w:szCs w:val="24"/>
        <w:lang w:val="en-US"/>
      </w:rPr>
      <w:t xml:space="preserve">» </w:t>
    </w:r>
    <w:r w:rsidR="00210413">
      <w:rPr>
        <w:rFonts w:ascii="Times New Roman" w:hAnsi="Times New Roman" w:cs="Times New Roman"/>
        <w:sz w:val="24"/>
        <w:szCs w:val="24"/>
        <w:lang w:val="en-US"/>
      </w:rPr>
      <w:t>January</w:t>
    </w:r>
    <w:r w:rsidRPr="00D0425D">
      <w:rPr>
        <w:rFonts w:ascii="Times New Roman" w:hAnsi="Times New Roman" w:cs="Times New Roman"/>
        <w:sz w:val="24"/>
        <w:szCs w:val="24"/>
        <w:lang w:val="en-US"/>
      </w:rPr>
      <w:t xml:space="preserve">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</w:t>
    </w:r>
    <w:r w:rsidRPr="00D0425D">
      <w:rPr>
        <w:rFonts w:ascii="Times New Roman" w:hAnsi="Times New Roman" w:cs="Times New Roman"/>
        <w:sz w:val="24"/>
        <w:szCs w:val="24"/>
        <w:lang w:val="en-US"/>
      </w:rPr>
      <w:t>.</w:t>
    </w:r>
  </w:p>
  <w:p w14:paraId="5D78AB54" w14:textId="6A073FB9" w:rsidR="00894627" w:rsidRPr="00FE7769" w:rsidRDefault="00894627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en-US"/>
      </w:rPr>
    </w:pPr>
    <w:r w:rsidRPr="00894627">
      <w:rPr>
        <w:rFonts w:ascii="Times New Roman" w:hAnsi="Times New Roman" w:cs="Times New Roman"/>
        <w:sz w:val="24"/>
        <w:szCs w:val="24"/>
        <w:lang w:val="en-US"/>
      </w:rPr>
      <w:t>Applicant</w:t>
    </w:r>
    <w:r w:rsidRPr="00894627">
      <w:rPr>
        <w:rFonts w:ascii="Times New Roman" w:hAnsi="Times New Roman" w:cs="Times New Roman"/>
        <w:sz w:val="24"/>
        <w:szCs w:val="24"/>
        <w:lang w:val="en-US"/>
      </w:rPr>
      <w:tab/>
    </w:r>
    <w:r w:rsidRPr="00894627">
      <w:rPr>
        <w:rFonts w:ascii="Times New Roman" w:hAnsi="Times New Roman" w:cs="Times New Roman"/>
        <w:sz w:val="24"/>
        <w:szCs w:val="24"/>
        <w:lang w:val="en-US"/>
      </w:rPr>
      <w:tab/>
    </w:r>
    <w:r w:rsidRPr="00894627">
      <w:rPr>
        <w:rFonts w:ascii="Times New Roman" w:hAnsi="Times New Roman" w:cs="Times New Roman"/>
        <w:sz w:val="24"/>
        <w:szCs w:val="24"/>
        <w:lang w:val="en-US"/>
      </w:rPr>
      <w:tab/>
    </w:r>
    <w:r w:rsidRPr="00894627">
      <w:rPr>
        <w:rFonts w:ascii="Times New Roman" w:hAnsi="Times New Roman" w:cs="Times New Roman"/>
        <w:sz w:val="24"/>
        <w:szCs w:val="24"/>
        <w:lang w:val="en-US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Pr="00894627">
      <w:rPr>
        <w:rFonts w:ascii="Times New Roman" w:hAnsi="Times New Roman" w:cs="Times New Roman"/>
        <w:sz w:val="24"/>
        <w:szCs w:val="24"/>
        <w:lang w:val="en-US"/>
      </w:rPr>
      <w:tab/>
      <w:t xml:space="preserve">            _____________</w:t>
    </w:r>
    <w:r w:rsidRPr="00894627">
      <w:rPr>
        <w:rFonts w:ascii="Times New Roman" w:hAnsi="Times New Roman" w:cs="Times New Roman"/>
        <w:sz w:val="24"/>
        <w:szCs w:val="24"/>
        <w:lang w:val="en-US"/>
      </w:rPr>
      <w:tab/>
    </w:r>
    <w:r w:rsidRPr="00894627">
      <w:rPr>
        <w:rFonts w:ascii="Times New Roman" w:hAnsi="Times New Roman" w:cs="Times New Roman"/>
        <w:sz w:val="24"/>
        <w:szCs w:val="24"/>
        <w:lang w:val="en-US"/>
      </w:rPr>
      <w:tab/>
    </w:r>
    <w:r w:rsidR="00FE7769">
      <w:rPr>
        <w:rFonts w:ascii="Times New Roman" w:hAnsi="Times New Roman" w:cs="Times New Roman"/>
        <w:sz w:val="24"/>
        <w:szCs w:val="24"/>
        <w:lang w:val="en-US"/>
      </w:rPr>
      <w:t>B</w:t>
    </w:r>
    <w:r w:rsidR="00FE7769">
      <w:rPr>
        <w:rFonts w:ascii="Times New Roman" w:hAnsi="Times New Roman" w:cs="Times New Roman"/>
        <w:sz w:val="24"/>
        <w:szCs w:val="24"/>
        <w:lang w:val="kk-KZ"/>
      </w:rPr>
      <w:t>.</w:t>
    </w:r>
    <w:r w:rsidR="00FE7769">
      <w:rPr>
        <w:rFonts w:ascii="Times New Roman" w:hAnsi="Times New Roman" w:cs="Times New Roman"/>
        <w:sz w:val="24"/>
        <w:szCs w:val="24"/>
        <w:lang w:val="en-US"/>
      </w:rPr>
      <w:t>Y</w:t>
    </w:r>
    <w:r>
      <w:rPr>
        <w:rFonts w:ascii="Times New Roman" w:hAnsi="Times New Roman" w:cs="Times New Roman"/>
        <w:sz w:val="24"/>
        <w:szCs w:val="24"/>
        <w:lang w:val="kk-KZ"/>
      </w:rPr>
      <w:t xml:space="preserve">. </w:t>
    </w:r>
    <w:r w:rsidR="00FE7769">
      <w:rPr>
        <w:rFonts w:ascii="Times New Roman" w:hAnsi="Times New Roman" w:cs="Times New Roman"/>
        <w:sz w:val="24"/>
        <w:szCs w:val="24"/>
        <w:lang w:val="en-US"/>
      </w:rPr>
      <w:t>Yagaliyeva</w:t>
    </w:r>
  </w:p>
  <w:p w14:paraId="7951AB13" w14:textId="77777777" w:rsidR="00894627" w:rsidRDefault="00894627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56C51A9F" w14:textId="77777777" w:rsidR="00D0425D" w:rsidRDefault="00D0425D" w:rsidP="00894627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D0425D">
      <w:rPr>
        <w:rFonts w:ascii="Times New Roman" w:hAnsi="Times New Roman" w:cs="Times New Roman"/>
        <w:sz w:val="24"/>
        <w:szCs w:val="24"/>
        <w:lang w:val="kk-KZ"/>
      </w:rPr>
      <w:t xml:space="preserve">Head of the Project Office for the Sustainable </w:t>
    </w:r>
  </w:p>
  <w:p w14:paraId="75A9269C" w14:textId="77777777" w:rsidR="00D0425D" w:rsidRDefault="00D0425D" w:rsidP="00894627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D0425D">
      <w:rPr>
        <w:rFonts w:ascii="Times New Roman" w:hAnsi="Times New Roman" w:cs="Times New Roman"/>
        <w:sz w:val="24"/>
        <w:szCs w:val="24"/>
        <w:lang w:val="kk-KZ"/>
      </w:rPr>
      <w:t xml:space="preserve">Development Goals – Support and </w:t>
    </w:r>
  </w:p>
  <w:p w14:paraId="4D1CF7E1" w14:textId="193E7573" w:rsidR="00894627" w:rsidRPr="00FE7769" w:rsidRDefault="00D0425D" w:rsidP="00894627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en-US"/>
      </w:rPr>
    </w:pPr>
    <w:r w:rsidRPr="00D0425D">
      <w:rPr>
        <w:rFonts w:ascii="Times New Roman" w:hAnsi="Times New Roman" w:cs="Times New Roman"/>
        <w:sz w:val="24"/>
        <w:szCs w:val="24"/>
        <w:lang w:val="kk-KZ"/>
      </w:rPr>
      <w:t>Coordination of Inclusive Education</w:t>
    </w:r>
    <w:r w:rsidR="00894627">
      <w:rPr>
        <w:rFonts w:ascii="Times New Roman" w:hAnsi="Times New Roman" w:cs="Times New Roman"/>
        <w:sz w:val="24"/>
        <w:szCs w:val="24"/>
        <w:lang w:val="kk-KZ"/>
      </w:rPr>
      <w:tab/>
    </w:r>
    <w:r w:rsidR="00894627"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 w:rsidR="00894627" w:rsidRPr="00894627">
      <w:rPr>
        <w:rFonts w:ascii="Times New Roman" w:hAnsi="Times New Roman" w:cs="Times New Roman"/>
        <w:sz w:val="24"/>
        <w:szCs w:val="24"/>
        <w:lang w:val="en-US"/>
      </w:rPr>
      <w:t>_____________</w:t>
    </w:r>
    <w:r w:rsidR="00894627" w:rsidRPr="00894627">
      <w:rPr>
        <w:rFonts w:ascii="Times New Roman" w:hAnsi="Times New Roman" w:cs="Times New Roman"/>
        <w:sz w:val="24"/>
        <w:szCs w:val="24"/>
        <w:lang w:val="en-US"/>
      </w:rPr>
      <w:tab/>
    </w:r>
    <w:r w:rsidR="00894627" w:rsidRPr="00894627">
      <w:rPr>
        <w:rFonts w:ascii="Times New Roman" w:hAnsi="Times New Roman" w:cs="Times New Roman"/>
        <w:sz w:val="24"/>
        <w:szCs w:val="24"/>
        <w:lang w:val="en-US"/>
      </w:rPr>
      <w:tab/>
    </w:r>
    <w:r w:rsidR="00FE7769">
      <w:rPr>
        <w:rFonts w:ascii="Times New Roman" w:hAnsi="Times New Roman" w:cs="Times New Roman"/>
        <w:sz w:val="24"/>
        <w:szCs w:val="24"/>
        <w:lang w:val="en-US"/>
      </w:rPr>
      <w:t>G</w:t>
    </w:r>
    <w:r w:rsidR="00894627" w:rsidRPr="00FE7769">
      <w:rPr>
        <w:rFonts w:ascii="Times New Roman" w:hAnsi="Times New Roman" w:cs="Times New Roman"/>
        <w:sz w:val="24"/>
        <w:szCs w:val="24"/>
        <w:lang w:val="en-US"/>
      </w:rPr>
      <w:t xml:space="preserve">.А. </w:t>
    </w:r>
    <w:r w:rsidR="00FE7769" w:rsidRPr="00FE7769">
      <w:rPr>
        <w:rFonts w:ascii="Times New Roman" w:hAnsi="Times New Roman" w:cs="Times New Roman"/>
        <w:sz w:val="24"/>
        <w:szCs w:val="24"/>
        <w:lang w:val="en-US"/>
      </w:rPr>
      <w:t>Burshukova</w:t>
    </w:r>
  </w:p>
  <w:p w14:paraId="6B5E55DE" w14:textId="77777777" w:rsidR="00894627" w:rsidRDefault="00894627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D110B67" w14:textId="39A64DE9" w:rsidR="00894627" w:rsidRPr="00FE7769" w:rsidRDefault="00FE7769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en-US"/>
      </w:rPr>
    </w:pPr>
    <w:r w:rsidRPr="00FE7769">
      <w:rPr>
        <w:rFonts w:ascii="Times New Roman" w:hAnsi="Times New Roman" w:cs="Times New Roman"/>
        <w:sz w:val="24"/>
        <w:szCs w:val="24"/>
        <w:lang w:val="kk-KZ"/>
      </w:rPr>
      <w:t xml:space="preserve">Chief </w:t>
    </w:r>
    <w:r w:rsidR="00D0425D" w:rsidRPr="00D0425D">
      <w:rPr>
        <w:rFonts w:ascii="Times New Roman" w:hAnsi="Times New Roman" w:cs="Times New Roman"/>
        <w:sz w:val="24"/>
        <w:szCs w:val="24"/>
        <w:lang w:val="kk-KZ"/>
      </w:rPr>
      <w:t>Scientific</w:t>
    </w:r>
    <w:r w:rsidR="00D0425D" w:rsidRPr="009561CB">
      <w:rPr>
        <w:lang w:val="en-US"/>
      </w:rPr>
      <w:t xml:space="preserve"> </w:t>
    </w:r>
    <w:r w:rsidRPr="00FE7769">
      <w:rPr>
        <w:rFonts w:ascii="Times New Roman" w:hAnsi="Times New Roman" w:cs="Times New Roman"/>
        <w:sz w:val="24"/>
        <w:szCs w:val="24"/>
        <w:lang w:val="kk-KZ"/>
      </w:rPr>
      <w:t>Secretary</w:t>
    </w:r>
    <w:r w:rsidR="00894627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             </w:t>
    </w:r>
    <w:r w:rsidR="00894627"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 w:rsidR="00894627" w:rsidRPr="00FE7769">
      <w:rPr>
        <w:rFonts w:ascii="Times New Roman" w:hAnsi="Times New Roman" w:cs="Times New Roman"/>
        <w:sz w:val="24"/>
        <w:szCs w:val="24"/>
        <w:lang w:val="en-US"/>
      </w:rPr>
      <w:t>_____________</w:t>
    </w:r>
    <w:r w:rsidR="00894627" w:rsidRPr="00FE7769">
      <w:rPr>
        <w:rFonts w:ascii="Times New Roman" w:hAnsi="Times New Roman" w:cs="Times New Roman"/>
        <w:sz w:val="24"/>
        <w:szCs w:val="24"/>
        <w:lang w:val="en-US"/>
      </w:rPr>
      <w:tab/>
    </w:r>
    <w:r w:rsidR="00894627" w:rsidRPr="00FE7769">
      <w:rPr>
        <w:rFonts w:ascii="Times New Roman" w:hAnsi="Times New Roman" w:cs="Times New Roman"/>
        <w:sz w:val="24"/>
        <w:szCs w:val="24"/>
        <w:lang w:val="en-US"/>
      </w:rPr>
      <w:tab/>
    </w:r>
    <w:r>
      <w:rPr>
        <w:rFonts w:ascii="Times New Roman" w:hAnsi="Times New Roman" w:cs="Times New Roman"/>
        <w:sz w:val="24"/>
        <w:szCs w:val="24"/>
        <w:lang w:val="en-US"/>
      </w:rPr>
      <w:t>K</w:t>
    </w:r>
    <w:r>
      <w:rPr>
        <w:rFonts w:ascii="Times New Roman" w:hAnsi="Times New Roman" w:cs="Times New Roman"/>
        <w:sz w:val="24"/>
        <w:szCs w:val="24"/>
        <w:lang w:val="kk-KZ"/>
      </w:rPr>
      <w:t>.</w:t>
    </w:r>
    <w:r>
      <w:rPr>
        <w:rFonts w:ascii="Times New Roman" w:hAnsi="Times New Roman" w:cs="Times New Roman"/>
        <w:sz w:val="24"/>
        <w:szCs w:val="24"/>
        <w:lang w:val="en-US"/>
      </w:rPr>
      <w:t>V</w:t>
    </w:r>
    <w:r w:rsidR="00894627">
      <w:rPr>
        <w:rFonts w:ascii="Times New Roman" w:hAnsi="Times New Roman" w:cs="Times New Roman"/>
        <w:sz w:val="24"/>
        <w:szCs w:val="24"/>
        <w:lang w:val="kk-KZ"/>
      </w:rPr>
      <w:t xml:space="preserve">. </w:t>
    </w:r>
    <w:r>
      <w:rPr>
        <w:rFonts w:ascii="Times New Roman" w:hAnsi="Times New Roman" w:cs="Times New Roman"/>
        <w:sz w:val="24"/>
        <w:szCs w:val="24"/>
        <w:lang w:val="en-US"/>
      </w:rPr>
      <w:t>Turmagambetova</w:t>
    </w:r>
  </w:p>
  <w:p w14:paraId="31EF3BAC" w14:textId="77777777" w:rsidR="00894627" w:rsidRPr="00FE7769" w:rsidRDefault="00894627" w:rsidP="00780BCB">
    <w:pPr>
      <w:spacing w:after="0"/>
      <w:ind w:firstLine="708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2B4180" w14:textId="77777777" w:rsidR="00A37B64" w:rsidRDefault="00A37B64" w:rsidP="0045338B">
      <w:pPr>
        <w:spacing w:after="0" w:line="240" w:lineRule="auto"/>
      </w:pPr>
      <w:r>
        <w:separator/>
      </w:r>
    </w:p>
  </w:footnote>
  <w:footnote w:type="continuationSeparator" w:id="0">
    <w:p w14:paraId="1B9BD472" w14:textId="77777777" w:rsidR="00A37B64" w:rsidRDefault="00A37B64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5AD850" w14:textId="104B525D" w:rsidR="00894627" w:rsidRPr="00D9406C" w:rsidRDefault="00894627" w:rsidP="00D9406C">
    <w:pPr>
      <w:pStyle w:val="a4"/>
      <w:jc w:val="center"/>
      <w:rPr>
        <w:rStyle w:val="FontStyle69"/>
        <w:b/>
        <w:sz w:val="20"/>
        <w:szCs w:val="24"/>
        <w:lang w:val="kk-KZ"/>
      </w:rPr>
    </w:pPr>
    <w:r w:rsidRPr="00D9406C">
      <w:rPr>
        <w:rStyle w:val="FontStyle69"/>
        <w:b/>
        <w:sz w:val="20"/>
        <w:szCs w:val="24"/>
        <w:lang w:val="kk-KZ"/>
      </w:rPr>
      <w:t>MINISTRY OF SCIENCE AND HIGHER EDUCATION OF THE REPUBLIC OF KAZAKHSTAN</w:t>
    </w:r>
  </w:p>
  <w:p w14:paraId="0F293E92" w14:textId="45C7EC42" w:rsidR="00894627" w:rsidRPr="00D9406C" w:rsidRDefault="00894627" w:rsidP="00780BCB">
    <w:pPr>
      <w:pStyle w:val="a4"/>
      <w:jc w:val="center"/>
      <w:rPr>
        <w:lang w:val="en-US"/>
      </w:rPr>
    </w:pPr>
    <w:r w:rsidRPr="00D9406C">
      <w:rPr>
        <w:rStyle w:val="FontStyle69"/>
        <w:b/>
        <w:sz w:val="20"/>
        <w:szCs w:val="24"/>
        <w:lang w:val="kk-KZ"/>
      </w:rPr>
      <w:t>KAZAKH NATIONAL RESEARCH TECHNICAL U</w:t>
    </w:r>
    <w:r>
      <w:rPr>
        <w:rStyle w:val="FontStyle69"/>
        <w:b/>
        <w:sz w:val="20"/>
        <w:szCs w:val="24"/>
        <w:lang w:val="kk-KZ"/>
      </w:rPr>
      <w:t>NIVERSITY NAMED AFTER K. I. SAT</w:t>
    </w:r>
    <w:r>
      <w:rPr>
        <w:rStyle w:val="FontStyle69"/>
        <w:b/>
        <w:sz w:val="20"/>
        <w:szCs w:val="24"/>
        <w:lang w:val="en-US"/>
      </w:rPr>
      <w:t>B</w:t>
    </w:r>
    <w:r w:rsidRPr="00D9406C">
      <w:rPr>
        <w:rStyle w:val="FontStyle69"/>
        <w:b/>
        <w:sz w:val="20"/>
        <w:szCs w:val="24"/>
        <w:lang w:val="kk-KZ"/>
      </w:rPr>
      <w:t>AYEV</w:t>
    </w:r>
  </w:p>
  <w:p w14:paraId="3C5221C9" w14:textId="77777777" w:rsidR="00894627" w:rsidRPr="00780BCB" w:rsidRDefault="00894627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C0DC4"/>
    <w:multiLevelType w:val="multilevel"/>
    <w:tmpl w:val="7A46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B90ECD"/>
    <w:multiLevelType w:val="hybridMultilevel"/>
    <w:tmpl w:val="EF24DD6C"/>
    <w:lvl w:ilvl="0" w:tplc="1BDADD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FB0ABD"/>
    <w:multiLevelType w:val="multilevel"/>
    <w:tmpl w:val="4CF8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4242B4"/>
    <w:multiLevelType w:val="multilevel"/>
    <w:tmpl w:val="4A1E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9B26BA"/>
    <w:multiLevelType w:val="hybridMultilevel"/>
    <w:tmpl w:val="1C0A21EA"/>
    <w:lvl w:ilvl="0" w:tplc="64907D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0F3B14"/>
    <w:multiLevelType w:val="multilevel"/>
    <w:tmpl w:val="5E0C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EE5824"/>
    <w:multiLevelType w:val="multilevel"/>
    <w:tmpl w:val="28C69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5"/>
  </w:num>
  <w:num w:numId="3">
    <w:abstractNumId w:val="5"/>
  </w:num>
  <w:num w:numId="4">
    <w:abstractNumId w:val="4"/>
  </w:num>
  <w:num w:numId="5">
    <w:abstractNumId w:val="20"/>
  </w:num>
  <w:num w:numId="6">
    <w:abstractNumId w:val="16"/>
  </w:num>
  <w:num w:numId="7">
    <w:abstractNumId w:val="19"/>
  </w:num>
  <w:num w:numId="8">
    <w:abstractNumId w:val="6"/>
  </w:num>
  <w:num w:numId="9">
    <w:abstractNumId w:val="14"/>
  </w:num>
  <w:num w:numId="10">
    <w:abstractNumId w:val="9"/>
  </w:num>
  <w:num w:numId="11">
    <w:abstractNumId w:val="2"/>
  </w:num>
  <w:num w:numId="12">
    <w:abstractNumId w:val="18"/>
  </w:num>
  <w:num w:numId="13">
    <w:abstractNumId w:val="8"/>
  </w:num>
  <w:num w:numId="14">
    <w:abstractNumId w:val="21"/>
  </w:num>
  <w:num w:numId="15">
    <w:abstractNumId w:val="17"/>
  </w:num>
  <w:num w:numId="16">
    <w:abstractNumId w:val="1"/>
  </w:num>
  <w:num w:numId="17">
    <w:abstractNumId w:val="22"/>
  </w:num>
  <w:num w:numId="18">
    <w:abstractNumId w:val="13"/>
  </w:num>
  <w:num w:numId="19">
    <w:abstractNumId w:val="11"/>
  </w:num>
  <w:num w:numId="20">
    <w:abstractNumId w:val="10"/>
  </w:num>
  <w:num w:numId="21">
    <w:abstractNumId w:val="0"/>
  </w:num>
  <w:num w:numId="22">
    <w:abstractNumId w:val="1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10F6E"/>
    <w:rsid w:val="00027FB9"/>
    <w:rsid w:val="000311CE"/>
    <w:rsid w:val="000328EA"/>
    <w:rsid w:val="00035312"/>
    <w:rsid w:val="00035497"/>
    <w:rsid w:val="0003560D"/>
    <w:rsid w:val="0003664A"/>
    <w:rsid w:val="00041C8E"/>
    <w:rsid w:val="000469B7"/>
    <w:rsid w:val="000539AF"/>
    <w:rsid w:val="000544FC"/>
    <w:rsid w:val="00057DE1"/>
    <w:rsid w:val="00064828"/>
    <w:rsid w:val="00074425"/>
    <w:rsid w:val="00080F3B"/>
    <w:rsid w:val="0008277A"/>
    <w:rsid w:val="000837D8"/>
    <w:rsid w:val="00090C79"/>
    <w:rsid w:val="00090F1E"/>
    <w:rsid w:val="000A42CC"/>
    <w:rsid w:val="000B41A7"/>
    <w:rsid w:val="000B5496"/>
    <w:rsid w:val="000B6B7C"/>
    <w:rsid w:val="000E02BF"/>
    <w:rsid w:val="000E6654"/>
    <w:rsid w:val="000F020D"/>
    <w:rsid w:val="000F59A7"/>
    <w:rsid w:val="000F5FCB"/>
    <w:rsid w:val="000F64AB"/>
    <w:rsid w:val="0010527C"/>
    <w:rsid w:val="001135C1"/>
    <w:rsid w:val="0012267E"/>
    <w:rsid w:val="00122CBB"/>
    <w:rsid w:val="00135BC2"/>
    <w:rsid w:val="001439A8"/>
    <w:rsid w:val="00156ED5"/>
    <w:rsid w:val="001607F6"/>
    <w:rsid w:val="00160C4D"/>
    <w:rsid w:val="00161176"/>
    <w:rsid w:val="00162BAF"/>
    <w:rsid w:val="00163FB1"/>
    <w:rsid w:val="00164AD5"/>
    <w:rsid w:val="00165171"/>
    <w:rsid w:val="00166AAE"/>
    <w:rsid w:val="001713B2"/>
    <w:rsid w:val="001767A3"/>
    <w:rsid w:val="00181A04"/>
    <w:rsid w:val="00184715"/>
    <w:rsid w:val="0018663D"/>
    <w:rsid w:val="00187A3C"/>
    <w:rsid w:val="00195E51"/>
    <w:rsid w:val="00197253"/>
    <w:rsid w:val="001A2341"/>
    <w:rsid w:val="001B3D9E"/>
    <w:rsid w:val="001B44CC"/>
    <w:rsid w:val="001C0397"/>
    <w:rsid w:val="001C2213"/>
    <w:rsid w:val="001D027C"/>
    <w:rsid w:val="001D2B7E"/>
    <w:rsid w:val="001D44CA"/>
    <w:rsid w:val="001D46B0"/>
    <w:rsid w:val="001E2206"/>
    <w:rsid w:val="001E6AA5"/>
    <w:rsid w:val="001F5A23"/>
    <w:rsid w:val="0020726F"/>
    <w:rsid w:val="0020756C"/>
    <w:rsid w:val="00210413"/>
    <w:rsid w:val="00213437"/>
    <w:rsid w:val="00213959"/>
    <w:rsid w:val="00224BD7"/>
    <w:rsid w:val="00225694"/>
    <w:rsid w:val="00227989"/>
    <w:rsid w:val="00227BA3"/>
    <w:rsid w:val="002414C2"/>
    <w:rsid w:val="00242656"/>
    <w:rsid w:val="002528D4"/>
    <w:rsid w:val="00257C1C"/>
    <w:rsid w:val="00261068"/>
    <w:rsid w:val="00265A2A"/>
    <w:rsid w:val="00271F8B"/>
    <w:rsid w:val="00275850"/>
    <w:rsid w:val="00287937"/>
    <w:rsid w:val="002A675B"/>
    <w:rsid w:val="002B3A7C"/>
    <w:rsid w:val="002C15F3"/>
    <w:rsid w:val="002C5227"/>
    <w:rsid w:val="002D0527"/>
    <w:rsid w:val="002F047A"/>
    <w:rsid w:val="002F3E7B"/>
    <w:rsid w:val="00301CF4"/>
    <w:rsid w:val="00304D04"/>
    <w:rsid w:val="00326A08"/>
    <w:rsid w:val="00332AF5"/>
    <w:rsid w:val="00333A76"/>
    <w:rsid w:val="00333C40"/>
    <w:rsid w:val="003351BF"/>
    <w:rsid w:val="00340573"/>
    <w:rsid w:val="003409E8"/>
    <w:rsid w:val="00345BD5"/>
    <w:rsid w:val="003462A5"/>
    <w:rsid w:val="00355743"/>
    <w:rsid w:val="0035640A"/>
    <w:rsid w:val="00362A0D"/>
    <w:rsid w:val="00363243"/>
    <w:rsid w:val="003643A3"/>
    <w:rsid w:val="0037088B"/>
    <w:rsid w:val="003759F8"/>
    <w:rsid w:val="003B03DC"/>
    <w:rsid w:val="003C185E"/>
    <w:rsid w:val="003C674D"/>
    <w:rsid w:val="003D2BD0"/>
    <w:rsid w:val="003D31CD"/>
    <w:rsid w:val="003D5A2A"/>
    <w:rsid w:val="003E1A71"/>
    <w:rsid w:val="003E42A1"/>
    <w:rsid w:val="003E51E3"/>
    <w:rsid w:val="003E79BB"/>
    <w:rsid w:val="003F1610"/>
    <w:rsid w:val="003F68C3"/>
    <w:rsid w:val="003F70D9"/>
    <w:rsid w:val="00401169"/>
    <w:rsid w:val="00402E50"/>
    <w:rsid w:val="00406921"/>
    <w:rsid w:val="00412661"/>
    <w:rsid w:val="004169C0"/>
    <w:rsid w:val="004246ED"/>
    <w:rsid w:val="00427671"/>
    <w:rsid w:val="00431B0F"/>
    <w:rsid w:val="00432B9C"/>
    <w:rsid w:val="004343AA"/>
    <w:rsid w:val="004347FD"/>
    <w:rsid w:val="004410CC"/>
    <w:rsid w:val="00443823"/>
    <w:rsid w:val="0044395A"/>
    <w:rsid w:val="0045338B"/>
    <w:rsid w:val="00464935"/>
    <w:rsid w:val="00466873"/>
    <w:rsid w:val="0047680F"/>
    <w:rsid w:val="00493AAD"/>
    <w:rsid w:val="00494C24"/>
    <w:rsid w:val="004A427B"/>
    <w:rsid w:val="004A7521"/>
    <w:rsid w:val="004B232F"/>
    <w:rsid w:val="004B7E84"/>
    <w:rsid w:val="004C19E8"/>
    <w:rsid w:val="004D42CE"/>
    <w:rsid w:val="004D48E7"/>
    <w:rsid w:val="004D5230"/>
    <w:rsid w:val="004E5FF4"/>
    <w:rsid w:val="004E64F9"/>
    <w:rsid w:val="004F0BA4"/>
    <w:rsid w:val="005010F0"/>
    <w:rsid w:val="005028F9"/>
    <w:rsid w:val="0050449F"/>
    <w:rsid w:val="00505C4F"/>
    <w:rsid w:val="00511990"/>
    <w:rsid w:val="00513717"/>
    <w:rsid w:val="00517C4B"/>
    <w:rsid w:val="005226C9"/>
    <w:rsid w:val="00530909"/>
    <w:rsid w:val="005310EF"/>
    <w:rsid w:val="00540B59"/>
    <w:rsid w:val="00545FDE"/>
    <w:rsid w:val="00552D28"/>
    <w:rsid w:val="00564BEE"/>
    <w:rsid w:val="00573927"/>
    <w:rsid w:val="005740B4"/>
    <w:rsid w:val="0058344B"/>
    <w:rsid w:val="00585DAB"/>
    <w:rsid w:val="00592A18"/>
    <w:rsid w:val="005A24A5"/>
    <w:rsid w:val="005B08E0"/>
    <w:rsid w:val="005B0ADB"/>
    <w:rsid w:val="005B6687"/>
    <w:rsid w:val="005B6A6C"/>
    <w:rsid w:val="005C68D6"/>
    <w:rsid w:val="005D5870"/>
    <w:rsid w:val="005E0DEE"/>
    <w:rsid w:val="005F0287"/>
    <w:rsid w:val="005F2A17"/>
    <w:rsid w:val="005F427A"/>
    <w:rsid w:val="00600852"/>
    <w:rsid w:val="00600A3E"/>
    <w:rsid w:val="00601DF9"/>
    <w:rsid w:val="00614E69"/>
    <w:rsid w:val="0061562D"/>
    <w:rsid w:val="00622296"/>
    <w:rsid w:val="0063153E"/>
    <w:rsid w:val="0063387C"/>
    <w:rsid w:val="0064360A"/>
    <w:rsid w:val="00644A3C"/>
    <w:rsid w:val="00653EFE"/>
    <w:rsid w:val="00655E9A"/>
    <w:rsid w:val="006573F4"/>
    <w:rsid w:val="0066154A"/>
    <w:rsid w:val="00667288"/>
    <w:rsid w:val="00677E3C"/>
    <w:rsid w:val="006864DB"/>
    <w:rsid w:val="006A21F5"/>
    <w:rsid w:val="006A5CE1"/>
    <w:rsid w:val="006B1F7C"/>
    <w:rsid w:val="006B2F20"/>
    <w:rsid w:val="006B68AC"/>
    <w:rsid w:val="006C4DB4"/>
    <w:rsid w:val="006C5D84"/>
    <w:rsid w:val="006D4AE0"/>
    <w:rsid w:val="006E0514"/>
    <w:rsid w:val="006E6075"/>
    <w:rsid w:val="006F06FE"/>
    <w:rsid w:val="006F1910"/>
    <w:rsid w:val="006F26E3"/>
    <w:rsid w:val="006F29B6"/>
    <w:rsid w:val="006F4AA1"/>
    <w:rsid w:val="00705ACD"/>
    <w:rsid w:val="00706DA4"/>
    <w:rsid w:val="0071006A"/>
    <w:rsid w:val="00715C4D"/>
    <w:rsid w:val="0072742D"/>
    <w:rsid w:val="007304B7"/>
    <w:rsid w:val="00733DAD"/>
    <w:rsid w:val="00741D3A"/>
    <w:rsid w:val="00741E49"/>
    <w:rsid w:val="0074673B"/>
    <w:rsid w:val="00750E99"/>
    <w:rsid w:val="007513B7"/>
    <w:rsid w:val="0075341B"/>
    <w:rsid w:val="007540AB"/>
    <w:rsid w:val="00762373"/>
    <w:rsid w:val="00762D7A"/>
    <w:rsid w:val="00763306"/>
    <w:rsid w:val="007722F5"/>
    <w:rsid w:val="00773B7A"/>
    <w:rsid w:val="00774EE6"/>
    <w:rsid w:val="00777004"/>
    <w:rsid w:val="00780BCB"/>
    <w:rsid w:val="0078157F"/>
    <w:rsid w:val="0078165A"/>
    <w:rsid w:val="0078622F"/>
    <w:rsid w:val="00787025"/>
    <w:rsid w:val="00793762"/>
    <w:rsid w:val="00794F5E"/>
    <w:rsid w:val="007A55F2"/>
    <w:rsid w:val="007A750D"/>
    <w:rsid w:val="007A750E"/>
    <w:rsid w:val="007B1183"/>
    <w:rsid w:val="007B2F84"/>
    <w:rsid w:val="007B43B8"/>
    <w:rsid w:val="007C4F95"/>
    <w:rsid w:val="007D2B16"/>
    <w:rsid w:val="007E051E"/>
    <w:rsid w:val="007E6848"/>
    <w:rsid w:val="007F05AE"/>
    <w:rsid w:val="007F7389"/>
    <w:rsid w:val="008164DD"/>
    <w:rsid w:val="00816E52"/>
    <w:rsid w:val="00817B96"/>
    <w:rsid w:val="00822A5C"/>
    <w:rsid w:val="00822A8A"/>
    <w:rsid w:val="0083096F"/>
    <w:rsid w:val="0083306E"/>
    <w:rsid w:val="00844617"/>
    <w:rsid w:val="00846EE2"/>
    <w:rsid w:val="00853B86"/>
    <w:rsid w:val="00857D3C"/>
    <w:rsid w:val="00861881"/>
    <w:rsid w:val="00863E22"/>
    <w:rsid w:val="00863EFA"/>
    <w:rsid w:val="00865205"/>
    <w:rsid w:val="00865D0A"/>
    <w:rsid w:val="00867FC1"/>
    <w:rsid w:val="008814FF"/>
    <w:rsid w:val="00883DFF"/>
    <w:rsid w:val="00887ABF"/>
    <w:rsid w:val="00887C86"/>
    <w:rsid w:val="0089440A"/>
    <w:rsid w:val="00894627"/>
    <w:rsid w:val="00894D1E"/>
    <w:rsid w:val="00896635"/>
    <w:rsid w:val="008B3C7B"/>
    <w:rsid w:val="008B7A01"/>
    <w:rsid w:val="008C167A"/>
    <w:rsid w:val="008C3B35"/>
    <w:rsid w:val="008D74B4"/>
    <w:rsid w:val="008E6B04"/>
    <w:rsid w:val="008F7119"/>
    <w:rsid w:val="008F76D6"/>
    <w:rsid w:val="008F7955"/>
    <w:rsid w:val="00911C67"/>
    <w:rsid w:val="00912250"/>
    <w:rsid w:val="009176F0"/>
    <w:rsid w:val="009252AE"/>
    <w:rsid w:val="00926D12"/>
    <w:rsid w:val="009306C4"/>
    <w:rsid w:val="009310C3"/>
    <w:rsid w:val="00932AB8"/>
    <w:rsid w:val="009332A2"/>
    <w:rsid w:val="00944BD2"/>
    <w:rsid w:val="009524CE"/>
    <w:rsid w:val="009561CB"/>
    <w:rsid w:val="00956258"/>
    <w:rsid w:val="00964FE9"/>
    <w:rsid w:val="00965462"/>
    <w:rsid w:val="0097424E"/>
    <w:rsid w:val="00976B2C"/>
    <w:rsid w:val="009836B1"/>
    <w:rsid w:val="00983F6E"/>
    <w:rsid w:val="00986D36"/>
    <w:rsid w:val="0099011A"/>
    <w:rsid w:val="00991206"/>
    <w:rsid w:val="009A4164"/>
    <w:rsid w:val="009A4A25"/>
    <w:rsid w:val="009B0D21"/>
    <w:rsid w:val="009B0E37"/>
    <w:rsid w:val="009B5AD5"/>
    <w:rsid w:val="009B61B4"/>
    <w:rsid w:val="009C4216"/>
    <w:rsid w:val="009C6FDB"/>
    <w:rsid w:val="009D132D"/>
    <w:rsid w:val="009E4054"/>
    <w:rsid w:val="009F10B8"/>
    <w:rsid w:val="009F2308"/>
    <w:rsid w:val="009F2478"/>
    <w:rsid w:val="009F283B"/>
    <w:rsid w:val="009F3A0C"/>
    <w:rsid w:val="009F5072"/>
    <w:rsid w:val="009F5B3C"/>
    <w:rsid w:val="009F7C35"/>
    <w:rsid w:val="00A000DF"/>
    <w:rsid w:val="00A03D84"/>
    <w:rsid w:val="00A05E2D"/>
    <w:rsid w:val="00A10D44"/>
    <w:rsid w:val="00A11A43"/>
    <w:rsid w:val="00A11C9D"/>
    <w:rsid w:val="00A2135A"/>
    <w:rsid w:val="00A22848"/>
    <w:rsid w:val="00A301F6"/>
    <w:rsid w:val="00A30C10"/>
    <w:rsid w:val="00A32C5E"/>
    <w:rsid w:val="00A36D6E"/>
    <w:rsid w:val="00A37B64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3E16"/>
    <w:rsid w:val="00A812C8"/>
    <w:rsid w:val="00A83302"/>
    <w:rsid w:val="00A856F7"/>
    <w:rsid w:val="00A950FA"/>
    <w:rsid w:val="00A957DB"/>
    <w:rsid w:val="00AA104D"/>
    <w:rsid w:val="00AB2125"/>
    <w:rsid w:val="00AB29FD"/>
    <w:rsid w:val="00AD6AA6"/>
    <w:rsid w:val="00AE75DB"/>
    <w:rsid w:val="00AE7AB6"/>
    <w:rsid w:val="00AF4587"/>
    <w:rsid w:val="00AF50E2"/>
    <w:rsid w:val="00AF69D8"/>
    <w:rsid w:val="00B00E54"/>
    <w:rsid w:val="00B027E8"/>
    <w:rsid w:val="00B10306"/>
    <w:rsid w:val="00B13345"/>
    <w:rsid w:val="00B16CED"/>
    <w:rsid w:val="00B17E9D"/>
    <w:rsid w:val="00B2527B"/>
    <w:rsid w:val="00B25391"/>
    <w:rsid w:val="00B31D7A"/>
    <w:rsid w:val="00B36DAA"/>
    <w:rsid w:val="00B4285D"/>
    <w:rsid w:val="00B47E5E"/>
    <w:rsid w:val="00B56E03"/>
    <w:rsid w:val="00B83ED2"/>
    <w:rsid w:val="00B914E8"/>
    <w:rsid w:val="00B9164D"/>
    <w:rsid w:val="00B96F9A"/>
    <w:rsid w:val="00BA41B6"/>
    <w:rsid w:val="00BA70DB"/>
    <w:rsid w:val="00BA7393"/>
    <w:rsid w:val="00BB63D5"/>
    <w:rsid w:val="00BC271D"/>
    <w:rsid w:val="00BC5660"/>
    <w:rsid w:val="00BD15D8"/>
    <w:rsid w:val="00BD1DE3"/>
    <w:rsid w:val="00BD4C03"/>
    <w:rsid w:val="00BD79CD"/>
    <w:rsid w:val="00BF0AA3"/>
    <w:rsid w:val="00C00E3D"/>
    <w:rsid w:val="00C12E37"/>
    <w:rsid w:val="00C25D62"/>
    <w:rsid w:val="00C269F7"/>
    <w:rsid w:val="00C349F4"/>
    <w:rsid w:val="00C439FC"/>
    <w:rsid w:val="00C43F98"/>
    <w:rsid w:val="00C44D0A"/>
    <w:rsid w:val="00C614DD"/>
    <w:rsid w:val="00C744D7"/>
    <w:rsid w:val="00C77F8B"/>
    <w:rsid w:val="00C8253E"/>
    <w:rsid w:val="00C84A82"/>
    <w:rsid w:val="00C8569F"/>
    <w:rsid w:val="00C9544E"/>
    <w:rsid w:val="00CA3B2F"/>
    <w:rsid w:val="00CA68E5"/>
    <w:rsid w:val="00CB40FD"/>
    <w:rsid w:val="00CB6998"/>
    <w:rsid w:val="00CC59D5"/>
    <w:rsid w:val="00CD34AF"/>
    <w:rsid w:val="00CD571B"/>
    <w:rsid w:val="00CE6F65"/>
    <w:rsid w:val="00CF35B5"/>
    <w:rsid w:val="00CF4839"/>
    <w:rsid w:val="00CF4A29"/>
    <w:rsid w:val="00CF5E72"/>
    <w:rsid w:val="00D0425D"/>
    <w:rsid w:val="00D04CA1"/>
    <w:rsid w:val="00D06710"/>
    <w:rsid w:val="00D12304"/>
    <w:rsid w:val="00D125B0"/>
    <w:rsid w:val="00D2062E"/>
    <w:rsid w:val="00D35AE0"/>
    <w:rsid w:val="00D475CA"/>
    <w:rsid w:val="00D516B8"/>
    <w:rsid w:val="00D54EE2"/>
    <w:rsid w:val="00D7283A"/>
    <w:rsid w:val="00D732E5"/>
    <w:rsid w:val="00D73CC2"/>
    <w:rsid w:val="00D80519"/>
    <w:rsid w:val="00D9337B"/>
    <w:rsid w:val="00D9406C"/>
    <w:rsid w:val="00D94F9E"/>
    <w:rsid w:val="00D969BC"/>
    <w:rsid w:val="00DA2CE5"/>
    <w:rsid w:val="00DA549F"/>
    <w:rsid w:val="00DB1FC7"/>
    <w:rsid w:val="00DC3DEB"/>
    <w:rsid w:val="00DC6B2C"/>
    <w:rsid w:val="00DC7062"/>
    <w:rsid w:val="00DD136B"/>
    <w:rsid w:val="00DD17E5"/>
    <w:rsid w:val="00DD3B9B"/>
    <w:rsid w:val="00DE62F2"/>
    <w:rsid w:val="00DE6AC9"/>
    <w:rsid w:val="00DF5BBD"/>
    <w:rsid w:val="00E12C27"/>
    <w:rsid w:val="00E12FE7"/>
    <w:rsid w:val="00E17547"/>
    <w:rsid w:val="00E2058B"/>
    <w:rsid w:val="00E26891"/>
    <w:rsid w:val="00E3546C"/>
    <w:rsid w:val="00E41CD4"/>
    <w:rsid w:val="00E44B98"/>
    <w:rsid w:val="00E61F81"/>
    <w:rsid w:val="00E659EE"/>
    <w:rsid w:val="00E67033"/>
    <w:rsid w:val="00E6759B"/>
    <w:rsid w:val="00E7169F"/>
    <w:rsid w:val="00E73C90"/>
    <w:rsid w:val="00E756CE"/>
    <w:rsid w:val="00E87C88"/>
    <w:rsid w:val="00EA1488"/>
    <w:rsid w:val="00EA5E99"/>
    <w:rsid w:val="00EB24B9"/>
    <w:rsid w:val="00ED1684"/>
    <w:rsid w:val="00ED4439"/>
    <w:rsid w:val="00ED4A80"/>
    <w:rsid w:val="00ED5798"/>
    <w:rsid w:val="00EE365D"/>
    <w:rsid w:val="00EE37C6"/>
    <w:rsid w:val="00EE52A0"/>
    <w:rsid w:val="00EF0BE7"/>
    <w:rsid w:val="00EF4681"/>
    <w:rsid w:val="00EF6168"/>
    <w:rsid w:val="00F0577A"/>
    <w:rsid w:val="00F106EC"/>
    <w:rsid w:val="00F17405"/>
    <w:rsid w:val="00F23D3A"/>
    <w:rsid w:val="00F272A4"/>
    <w:rsid w:val="00F3238C"/>
    <w:rsid w:val="00F3478F"/>
    <w:rsid w:val="00F42EC4"/>
    <w:rsid w:val="00F45BF8"/>
    <w:rsid w:val="00F47ADF"/>
    <w:rsid w:val="00F47EAC"/>
    <w:rsid w:val="00F5227F"/>
    <w:rsid w:val="00F5465E"/>
    <w:rsid w:val="00F62C43"/>
    <w:rsid w:val="00F639AB"/>
    <w:rsid w:val="00F6762F"/>
    <w:rsid w:val="00F750D7"/>
    <w:rsid w:val="00F76735"/>
    <w:rsid w:val="00F76859"/>
    <w:rsid w:val="00F77B8F"/>
    <w:rsid w:val="00F77F95"/>
    <w:rsid w:val="00F82C63"/>
    <w:rsid w:val="00F83477"/>
    <w:rsid w:val="00F869C4"/>
    <w:rsid w:val="00F92778"/>
    <w:rsid w:val="00F94B28"/>
    <w:rsid w:val="00FA6A28"/>
    <w:rsid w:val="00FB23A3"/>
    <w:rsid w:val="00FB4AC9"/>
    <w:rsid w:val="00FB7E15"/>
    <w:rsid w:val="00FC247C"/>
    <w:rsid w:val="00FC3591"/>
    <w:rsid w:val="00FD2355"/>
    <w:rsid w:val="00FD6DAB"/>
    <w:rsid w:val="00FE0B03"/>
    <w:rsid w:val="00FE449B"/>
    <w:rsid w:val="00FE681B"/>
    <w:rsid w:val="00FE7769"/>
    <w:rsid w:val="00FF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52A7B"/>
  <w15:docId w15:val="{66EA7447-1BED-4A74-8960-DB1BBD860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E3D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24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link w:val="40"/>
    <w:uiPriority w:val="9"/>
    <w:qFormat/>
    <w:rsid w:val="00705A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57DE1"/>
    <w:rPr>
      <w:color w:val="605E5C"/>
      <w:shd w:val="clear" w:color="auto" w:fill="E1DFDD"/>
    </w:rPr>
  </w:style>
  <w:style w:type="character" w:customStyle="1" w:styleId="typography-modulelvnit">
    <w:name w:val="typography-module__lvnit"/>
    <w:basedOn w:val="a0"/>
    <w:rsid w:val="00887ABF"/>
  </w:style>
  <w:style w:type="character" w:customStyle="1" w:styleId="author-modulewfeox">
    <w:name w:val="author-module__wfeox"/>
    <w:basedOn w:val="a0"/>
    <w:rsid w:val="00887ABF"/>
  </w:style>
  <w:style w:type="character" w:styleId="ad">
    <w:name w:val="FollowedHyperlink"/>
    <w:basedOn w:val="a0"/>
    <w:uiPriority w:val="99"/>
    <w:semiHidden/>
    <w:unhideWhenUsed/>
    <w:rsid w:val="001C0397"/>
    <w:rPr>
      <w:color w:val="954F72" w:themeColor="followedHyperlink"/>
      <w:u w:val="single"/>
    </w:rPr>
  </w:style>
  <w:style w:type="character" w:customStyle="1" w:styleId="23">
    <w:name w:val="Неразрешенное упоминание2"/>
    <w:basedOn w:val="a0"/>
    <w:uiPriority w:val="99"/>
    <w:semiHidden/>
    <w:unhideWhenUsed/>
    <w:rsid w:val="00667288"/>
    <w:rPr>
      <w:color w:val="605E5C"/>
      <w:shd w:val="clear" w:color="auto" w:fill="E1DFDD"/>
    </w:rPr>
  </w:style>
  <w:style w:type="paragraph" w:customStyle="1" w:styleId="dx-doi">
    <w:name w:val="dx-doi"/>
    <w:basedOn w:val="a"/>
    <w:rsid w:val="0066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nchor-text">
    <w:name w:val="anchor-text"/>
    <w:basedOn w:val="a0"/>
    <w:rsid w:val="00741D3A"/>
  </w:style>
  <w:style w:type="character" w:customStyle="1" w:styleId="linktext">
    <w:name w:val="link__text"/>
    <w:basedOn w:val="a0"/>
    <w:rsid w:val="00911C67"/>
  </w:style>
  <w:style w:type="character" w:customStyle="1" w:styleId="text-meta">
    <w:name w:val="text-meta"/>
    <w:basedOn w:val="a0"/>
    <w:rsid w:val="00911C67"/>
  </w:style>
  <w:style w:type="character" w:customStyle="1" w:styleId="ng-star-inserted">
    <w:name w:val="ng-star-inserted"/>
    <w:basedOn w:val="a0"/>
    <w:rsid w:val="00B13345"/>
  </w:style>
  <w:style w:type="character" w:customStyle="1" w:styleId="40">
    <w:name w:val="Заголовок 4 Знак"/>
    <w:basedOn w:val="a0"/>
    <w:link w:val="4"/>
    <w:uiPriority w:val="9"/>
    <w:rsid w:val="00705AC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1DF9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9524C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value">
    <w:name w:val="value"/>
    <w:basedOn w:val="a0"/>
    <w:rsid w:val="009524CE"/>
  </w:style>
  <w:style w:type="character" w:customStyle="1" w:styleId="ezkurwreuab5ozgtqnkl">
    <w:name w:val="ezkurwreuab5ozgtqnkl"/>
    <w:basedOn w:val="a0"/>
    <w:rsid w:val="00A36D6E"/>
  </w:style>
  <w:style w:type="character" w:customStyle="1" w:styleId="authors-moduleumr1o">
    <w:name w:val="authors-module__umr1o"/>
    <w:basedOn w:val="a0"/>
    <w:rsid w:val="004D5230"/>
  </w:style>
  <w:style w:type="character" w:customStyle="1" w:styleId="marginleft1">
    <w:name w:val="marginleft1"/>
    <w:basedOn w:val="a0"/>
    <w:rsid w:val="006E0514"/>
  </w:style>
  <w:style w:type="character" w:customStyle="1" w:styleId="UnresolvedMention">
    <w:name w:val="Unresolved Mention"/>
    <w:basedOn w:val="a0"/>
    <w:uiPriority w:val="99"/>
    <w:semiHidden/>
    <w:unhideWhenUsed/>
    <w:rsid w:val="001F5A23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D73CC2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53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622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0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9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3908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6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351003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3011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0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3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0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copus.com/authid/detail.uri?authorId=16041286300" TargetMode="External"/><Relationship Id="rId18" Type="http://schemas.openxmlformats.org/officeDocument/2006/relationships/hyperlink" Target="https://www.scopus.com/pages/publications/105026310233?origin=resultslis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47533/2023.1606-146X.10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scopus.com/authid/detail.uri?authorId=16041286300" TargetMode="External"/><Relationship Id="rId17" Type="http://schemas.openxmlformats.org/officeDocument/2006/relationships/hyperlink" Target="https://www.scopus.com/authid/detail.uri?authorId=42062442900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pages/publications/105022933366?origin=resultslist" TargetMode="External"/><Relationship Id="rId20" Type="http://schemas.openxmlformats.org/officeDocument/2006/relationships/hyperlink" Target="https://www.scopus.com/sourceid/21100197928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3-4644-2261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scopus.com/sourceid/21100374601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www.scopus.com/authid/detail.uri?authorId=4206244290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copus.com/sourceid/21100197928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7DFB00-88D1-4283-B83F-F26780266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2289</Words>
  <Characters>13049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azama</cp:lastModifiedBy>
  <cp:revision>18</cp:revision>
  <cp:lastPrinted>2024-06-10T05:31:00Z</cp:lastPrinted>
  <dcterms:created xsi:type="dcterms:W3CDTF">2026-01-19T04:49:00Z</dcterms:created>
  <dcterms:modified xsi:type="dcterms:W3CDTF">2026-01-21T10:14:00Z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